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7EE4E" w14:textId="77777777" w:rsidR="00DB43E0" w:rsidRPr="00901D10" w:rsidRDefault="00557A93" w:rsidP="00901D10">
      <w:pPr>
        <w:jc w:val="center"/>
        <w:rPr>
          <w:rFonts w:ascii="Times New Roman" w:hAnsi="Times New Roman"/>
          <w:b/>
          <w:sz w:val="32"/>
          <w:szCs w:val="24"/>
        </w:rPr>
      </w:pPr>
      <w:r w:rsidRPr="00901D10">
        <w:rPr>
          <w:rFonts w:ascii="Times New Roman" w:hAnsi="Times New Roman"/>
          <w:b/>
          <w:sz w:val="32"/>
          <w:szCs w:val="24"/>
        </w:rPr>
        <w:t>Opisy Fontann</w:t>
      </w:r>
    </w:p>
    <w:p w14:paraId="2D585F9A" w14:textId="77777777" w:rsidR="00901D10" w:rsidRPr="00901D10" w:rsidRDefault="00901D10" w:rsidP="00901D10">
      <w:pPr>
        <w:tabs>
          <w:tab w:val="left" w:pos="5976"/>
        </w:tabs>
        <w:rPr>
          <w:rFonts w:ascii="Times New Roman" w:hAnsi="Times New Roman"/>
          <w:sz w:val="24"/>
          <w:szCs w:val="24"/>
        </w:rPr>
      </w:pPr>
    </w:p>
    <w:p w14:paraId="32585AD5" w14:textId="77777777" w:rsidR="00211A9C" w:rsidRPr="00901D10" w:rsidRDefault="00130FE4" w:rsidP="00382FE0">
      <w:pPr>
        <w:pStyle w:val="Akapitzlist"/>
        <w:numPr>
          <w:ilvl w:val="0"/>
          <w:numId w:val="20"/>
        </w:numPr>
        <w:ind w:left="0" w:firstLine="0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901D10">
        <w:rPr>
          <w:rFonts w:ascii="Times New Roman" w:hAnsi="Times New Roman"/>
          <w:b/>
          <w:color w:val="000000"/>
          <w:sz w:val="28"/>
          <w:szCs w:val="24"/>
        </w:rPr>
        <w:t xml:space="preserve">Fontanna </w:t>
      </w:r>
      <w:r w:rsidR="00A920EB" w:rsidRPr="00901D10">
        <w:rPr>
          <w:rFonts w:ascii="Times New Roman" w:hAnsi="Times New Roman"/>
          <w:b/>
          <w:color w:val="000000"/>
          <w:sz w:val="28"/>
          <w:szCs w:val="24"/>
        </w:rPr>
        <w:t>w</w:t>
      </w:r>
      <w:r w:rsidRPr="00901D10">
        <w:rPr>
          <w:rFonts w:ascii="Times New Roman" w:hAnsi="Times New Roman"/>
          <w:b/>
          <w:color w:val="000000"/>
          <w:sz w:val="28"/>
          <w:szCs w:val="24"/>
        </w:rPr>
        <w:t xml:space="preserve"> Parku Papieskim</w:t>
      </w:r>
    </w:p>
    <w:p w14:paraId="02A16697" w14:textId="77777777" w:rsidR="00130FE4" w:rsidRDefault="00211A9C" w:rsidP="00901D10">
      <w:pPr>
        <w:pStyle w:val="Akapitzlist"/>
        <w:ind w:left="0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901D10">
        <w:rPr>
          <w:rFonts w:ascii="Times New Roman" w:hAnsi="Times New Roman"/>
          <w:b/>
          <w:color w:val="000000"/>
          <w:sz w:val="28"/>
          <w:szCs w:val="24"/>
        </w:rPr>
        <w:t>pomiędzy Al. Armii Krajowej i Al. Sikorskiego</w:t>
      </w:r>
    </w:p>
    <w:p w14:paraId="248F45F8" w14:textId="77777777" w:rsidR="002D03ED" w:rsidRDefault="002D03ED" w:rsidP="00901D10">
      <w:pPr>
        <w:pStyle w:val="Akapitzlist"/>
        <w:ind w:left="0"/>
        <w:jc w:val="center"/>
        <w:rPr>
          <w:rFonts w:ascii="Times New Roman" w:hAnsi="Times New Roman"/>
          <w:b/>
          <w:color w:val="000000"/>
          <w:sz w:val="28"/>
          <w:szCs w:val="24"/>
        </w:rPr>
      </w:pPr>
    </w:p>
    <w:p w14:paraId="55547EBF" w14:textId="77777777" w:rsidR="002D03ED" w:rsidRPr="00713993" w:rsidRDefault="002D03ED" w:rsidP="002D03ED">
      <w:pPr>
        <w:pStyle w:val="Akapitzlist"/>
        <w:ind w:left="0" w:firstLine="284"/>
        <w:rPr>
          <w:rFonts w:ascii="Times New Roman" w:hAnsi="Times New Roman"/>
          <w:b/>
          <w:bCs/>
          <w:color w:val="1F497D" w:themeColor="text2"/>
          <w:sz w:val="24"/>
          <w:szCs w:val="24"/>
        </w:rPr>
      </w:pPr>
      <w:r w:rsidRPr="00713993">
        <w:rPr>
          <w:rFonts w:ascii="Times New Roman" w:hAnsi="Times New Roman"/>
          <w:b/>
          <w:bCs/>
          <w:color w:val="1F497D" w:themeColor="text2"/>
          <w:sz w:val="24"/>
          <w:szCs w:val="24"/>
        </w:rPr>
        <w:t xml:space="preserve">UWAGA! Fontanna przewidziana jest do remontu i czasowo może być wyłączona z obsługi. O terminach wyłączenia Zamawiający powiadomi Wykonawcę. </w:t>
      </w:r>
    </w:p>
    <w:p w14:paraId="5A003740" w14:textId="77777777" w:rsidR="002D03ED" w:rsidRPr="00901D10" w:rsidRDefault="002D03ED" w:rsidP="00901D10">
      <w:pPr>
        <w:pStyle w:val="Akapitzlist"/>
        <w:ind w:left="0"/>
        <w:jc w:val="center"/>
        <w:rPr>
          <w:rFonts w:ascii="Times New Roman" w:hAnsi="Times New Roman"/>
          <w:b/>
          <w:color w:val="000000"/>
          <w:sz w:val="28"/>
          <w:szCs w:val="24"/>
        </w:rPr>
      </w:pPr>
    </w:p>
    <w:p w14:paraId="04E94DBB" w14:textId="77777777" w:rsidR="00130FE4" w:rsidRPr="00901D10" w:rsidRDefault="00130FE4" w:rsidP="00A52407">
      <w:pPr>
        <w:ind w:firstLine="708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Fontanna w kształcie strumyka</w:t>
      </w:r>
      <w:r w:rsidR="00424D11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wyłożona kamieniem nieregularnym tworząca e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fekt </w:t>
      </w:r>
      <w:r w:rsidR="00DB0961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„żywego strumyka” poprzez 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płynąc</w:t>
      </w:r>
      <w:r w:rsidR="00DB0961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ą 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wod</w:t>
      </w:r>
      <w:r w:rsidR="00DB0961" w:rsidRPr="00901D10">
        <w:rPr>
          <w:rFonts w:ascii="Times New Roman" w:eastAsia="Times New Roman" w:hAnsi="Times New Roman"/>
          <w:sz w:val="24"/>
          <w:szCs w:val="24"/>
          <w:lang w:eastAsia="pl-PL"/>
        </w:rPr>
        <w:t>ę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i elementy roślinne</w:t>
      </w:r>
      <w:r w:rsidR="00DB0961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dodatkowo wzbogacon</w:t>
      </w:r>
      <w:r w:rsidR="00DB0961" w:rsidRPr="00901D10">
        <w:rPr>
          <w:rFonts w:ascii="Times New Roman" w:eastAsia="Times New Roman" w:hAnsi="Times New Roman"/>
          <w:sz w:val="24"/>
          <w:szCs w:val="24"/>
          <w:lang w:eastAsia="pl-PL"/>
        </w:rPr>
        <w:t>e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o</w:t>
      </w:r>
      <w:r w:rsidR="00DB0961" w:rsidRPr="00901D10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obrazy wodne wraz z oświetleniem. Oświetlenie obrazów wodnych współdziała z każdym agregatem osobno za pośrednictwem sterowników. Natomiast oświetlenie zamocowane do dna fontanny pracuje niezależ</w:t>
      </w:r>
      <w:r w:rsidR="005317CB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nie dając światło jednobarwne. 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W każdej niecce jest inny efekt wizualny. W</w:t>
      </w:r>
      <w:r w:rsidR="00915DDA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pierwszej niecce</w:t>
      </w:r>
      <w:r w:rsidR="00DB0961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A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(najwyższ</w:t>
      </w:r>
      <w:r w:rsidR="005317CB" w:rsidRPr="00901D10">
        <w:rPr>
          <w:rFonts w:ascii="Times New Roman" w:eastAsia="Times New Roman" w:hAnsi="Times New Roman"/>
          <w:sz w:val="24"/>
          <w:szCs w:val="24"/>
          <w:lang w:eastAsia="pl-PL"/>
        </w:rPr>
        <w:t>ej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) </w:t>
      </w:r>
      <w:r w:rsidR="005317CB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znajduje się 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dysza typu „płaszczowa” wspomagana dodatkowo dysz</w:t>
      </w:r>
      <w:r w:rsidR="00A41FCB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ami 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napływow</w:t>
      </w:r>
      <w:r w:rsidR="00A41FCB" w:rsidRPr="00901D10">
        <w:rPr>
          <w:rFonts w:ascii="Times New Roman" w:eastAsia="Times New Roman" w:hAnsi="Times New Roman"/>
          <w:sz w:val="24"/>
          <w:szCs w:val="24"/>
          <w:lang w:eastAsia="pl-PL"/>
        </w:rPr>
        <w:t>ymi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wraz z</w:t>
      </w:r>
      <w:r w:rsidR="005317CB" w:rsidRPr="00901D10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oświetleniem zamontowanym w</w:t>
      </w:r>
      <w:r w:rsidR="00DB0961" w:rsidRPr="00901D10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dnie fontanny. Następnie woda grawitacyjnie spływa </w:t>
      </w:r>
      <w:r w:rsidR="00DB0961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dwoma spływami 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do dwóch większych niecek fontanny</w:t>
      </w:r>
      <w:r w:rsidR="00DB0961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B i C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. W trakcie spływu woda jest podświetlona. W</w:t>
      </w:r>
      <w:r w:rsidR="005317CB" w:rsidRPr="00901D10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dwóch najniższych</w:t>
      </w:r>
      <w:r w:rsidR="005317CB" w:rsidRPr="00901D10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a</w:t>
      </w:r>
      <w:r w:rsidR="00D457E5" w:rsidRPr="00901D10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zarazem najgłębszych nieckach</w:t>
      </w:r>
      <w:r w:rsidR="00DB0961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(B i C)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zamontowane są agregaty fontannowe tworzące obrazy wodne za pomocą dysz typu spieniającego, gejzeru, wulkanu i</w:t>
      </w:r>
      <w:r w:rsidR="005317CB" w:rsidRPr="00901D10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piruetu. </w:t>
      </w:r>
    </w:p>
    <w:p w14:paraId="0557AC1F" w14:textId="77777777" w:rsidR="00977B7E" w:rsidRPr="00901D10" w:rsidRDefault="00977B7E" w:rsidP="00901D10">
      <w:pPr>
        <w:pStyle w:val="Akapitzlist"/>
        <w:ind w:left="0" w:firstLine="284"/>
        <w:rPr>
          <w:rFonts w:ascii="Times New Roman" w:hAnsi="Times New Roman"/>
          <w:color w:val="000000"/>
          <w:sz w:val="24"/>
          <w:szCs w:val="24"/>
        </w:rPr>
      </w:pPr>
    </w:p>
    <w:p w14:paraId="0F72D9AD" w14:textId="77777777" w:rsidR="00DC2998" w:rsidRPr="00901D10" w:rsidRDefault="00DC2998" w:rsidP="00901D10">
      <w:pPr>
        <w:pStyle w:val="Akapitzlist"/>
        <w:ind w:left="0"/>
        <w:rPr>
          <w:rFonts w:ascii="Times New Roman" w:hAnsi="Times New Roman"/>
          <w:b/>
          <w:color w:val="000000"/>
          <w:sz w:val="24"/>
          <w:szCs w:val="24"/>
        </w:rPr>
      </w:pPr>
      <w:r w:rsidRPr="00901D10">
        <w:rPr>
          <w:rFonts w:ascii="Times New Roman" w:hAnsi="Times New Roman"/>
          <w:b/>
          <w:color w:val="000000"/>
          <w:sz w:val="24"/>
          <w:szCs w:val="24"/>
        </w:rPr>
        <w:t xml:space="preserve">Dane techniczne: </w:t>
      </w:r>
    </w:p>
    <w:p w14:paraId="441583D0" w14:textId="77777777" w:rsidR="005317CB" w:rsidRPr="00901D10" w:rsidRDefault="005317CB" w:rsidP="00901D10">
      <w:pPr>
        <w:pStyle w:val="Akapitzlist"/>
        <w:ind w:left="0"/>
        <w:rPr>
          <w:rFonts w:ascii="Times New Roman" w:hAnsi="Times New Roman"/>
          <w:color w:val="000000"/>
          <w:sz w:val="24"/>
          <w:szCs w:val="24"/>
        </w:rPr>
      </w:pPr>
      <w:r w:rsidRPr="00901D10">
        <w:rPr>
          <w:rFonts w:ascii="Times New Roman" w:hAnsi="Times New Roman"/>
          <w:color w:val="000000"/>
          <w:sz w:val="24"/>
          <w:szCs w:val="24"/>
        </w:rPr>
        <w:t>Niecka najwyższa</w:t>
      </w:r>
      <w:r w:rsidR="00DB0961" w:rsidRPr="00901D10">
        <w:rPr>
          <w:rFonts w:ascii="Times New Roman" w:hAnsi="Times New Roman"/>
          <w:color w:val="000000"/>
          <w:sz w:val="24"/>
          <w:szCs w:val="24"/>
        </w:rPr>
        <w:t xml:space="preserve"> A</w:t>
      </w:r>
      <w:r w:rsidRPr="00901D10">
        <w:rPr>
          <w:rFonts w:ascii="Times New Roman" w:hAnsi="Times New Roman"/>
          <w:color w:val="000000"/>
          <w:sz w:val="24"/>
          <w:szCs w:val="24"/>
        </w:rPr>
        <w:t>:</w:t>
      </w:r>
    </w:p>
    <w:p w14:paraId="086E9DD4" w14:textId="77777777" w:rsidR="00DC2998" w:rsidRPr="00901D10" w:rsidRDefault="005317CB" w:rsidP="00CF5C96">
      <w:pPr>
        <w:numPr>
          <w:ilvl w:val="0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Dysza płaszczowa FAN JET ML 150, stal nierdzewna</w:t>
      </w:r>
      <w:r w:rsid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– 1 szt.</w:t>
      </w:r>
    </w:p>
    <w:p w14:paraId="16A98AA3" w14:textId="77777777" w:rsidR="005317CB" w:rsidRPr="00901D10" w:rsidRDefault="005317CB" w:rsidP="00CF5C96">
      <w:pPr>
        <w:numPr>
          <w:ilvl w:val="0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Reflektor XL 300 LED koloru białego, podwodny, oświetlający na całej wysokości wytryskujący strumień wodny – 1 szt. </w:t>
      </w:r>
    </w:p>
    <w:p w14:paraId="013840AC" w14:textId="77777777" w:rsidR="005317CB" w:rsidRPr="00901D10" w:rsidRDefault="005317CB" w:rsidP="00CF5C96">
      <w:pPr>
        <w:numPr>
          <w:ilvl w:val="0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Pompa monoblokowa żeliwo EBARA – 3D/H 65-125/5,5 kW – </w:t>
      </w:r>
      <w:r w:rsid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1 szt. 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w maszynowni</w:t>
      </w:r>
    </w:p>
    <w:p w14:paraId="3B37670C" w14:textId="77777777" w:rsidR="005317CB" w:rsidRPr="00901D10" w:rsidRDefault="005317CB" w:rsidP="00901D10">
      <w:pPr>
        <w:rPr>
          <w:rFonts w:ascii="Times New Roman" w:eastAsia="Times New Roman" w:hAnsi="Times New Roman"/>
          <w:sz w:val="24"/>
          <w:szCs w:val="24"/>
          <w:lang w:eastAsia="pl-PL"/>
        </w:rPr>
      </w:pPr>
      <w:r w:rsidRPr="00E26F29">
        <w:rPr>
          <w:rFonts w:ascii="Times New Roman" w:eastAsia="Times New Roman" w:hAnsi="Times New Roman"/>
          <w:sz w:val="24"/>
          <w:szCs w:val="24"/>
          <w:lang w:eastAsia="pl-PL"/>
        </w:rPr>
        <w:t>Niecka najgłębsza</w:t>
      </w:r>
      <w:r w:rsidR="00DB0961" w:rsidRPr="00E26F29">
        <w:rPr>
          <w:rFonts w:ascii="Times New Roman" w:eastAsia="Times New Roman" w:hAnsi="Times New Roman"/>
          <w:sz w:val="24"/>
          <w:szCs w:val="24"/>
          <w:lang w:eastAsia="pl-PL"/>
        </w:rPr>
        <w:t xml:space="preserve"> B</w:t>
      </w:r>
      <w:r w:rsidRPr="00E26F29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57790D73" w14:textId="77777777" w:rsidR="00034F75" w:rsidRPr="00901D10" w:rsidRDefault="00901D10" w:rsidP="00CF5C96">
      <w:pPr>
        <w:numPr>
          <w:ilvl w:val="0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A</w:t>
      </w:r>
      <w:r w:rsidR="00034F75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gregat z dyszami typu 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gejzer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–</w:t>
      </w:r>
      <w:r w:rsidR="00034F75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6 szt. </w:t>
      </w:r>
      <w:r w:rsidR="00034F75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(1 </w:t>
      </w:r>
      <w:r w:rsidR="00DB0961" w:rsidRPr="00901D10">
        <w:rPr>
          <w:rFonts w:ascii="Times New Roman" w:eastAsia="Times New Roman" w:hAnsi="Times New Roman"/>
          <w:sz w:val="24"/>
          <w:szCs w:val="24"/>
          <w:lang w:eastAsia="pl-PL"/>
        </w:rPr>
        <w:t>pompa</w:t>
      </w:r>
      <w:r w:rsidR="00034F75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+ 3 dysze typu gejzer + 3 LED RGB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=</w:t>
      </w:r>
      <w:r w:rsidR="00034F75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łącznie 6 </w:t>
      </w:r>
      <w:r w:rsidR="00DB0961" w:rsidRPr="00901D10">
        <w:rPr>
          <w:rFonts w:ascii="Times New Roman" w:eastAsia="Times New Roman" w:hAnsi="Times New Roman"/>
          <w:sz w:val="24"/>
          <w:szCs w:val="24"/>
          <w:lang w:eastAsia="pl-PL"/>
        </w:rPr>
        <w:t>pomp</w:t>
      </w:r>
      <w:r w:rsidR="00034F75" w:rsidRPr="00901D10">
        <w:rPr>
          <w:rFonts w:ascii="Times New Roman" w:eastAsia="Times New Roman" w:hAnsi="Times New Roman"/>
          <w:sz w:val="24"/>
          <w:szCs w:val="24"/>
          <w:lang w:eastAsia="pl-PL"/>
        </w:rPr>
        <w:t>, 18 dysz i 18 LED RGB):</w:t>
      </w:r>
    </w:p>
    <w:p w14:paraId="5A05E9AA" w14:textId="77777777" w:rsidR="00034F75" w:rsidRPr="00901D10" w:rsidRDefault="00034F75" w:rsidP="00CF5C96">
      <w:pPr>
        <w:numPr>
          <w:ilvl w:val="1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Dysza MK 100 – 3 szt. na każdym agregacie, </w:t>
      </w:r>
    </w:p>
    <w:p w14:paraId="2FE20663" w14:textId="77777777" w:rsidR="00034F75" w:rsidRPr="00901D10" w:rsidRDefault="00034F75" w:rsidP="00CF5C96">
      <w:pPr>
        <w:numPr>
          <w:ilvl w:val="1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Lampa UL 300 RGB – 3 szt. na każdym agregacie,</w:t>
      </w:r>
    </w:p>
    <w:p w14:paraId="0D1BBF76" w14:textId="77777777" w:rsidR="00034F75" w:rsidRPr="00901D10" w:rsidRDefault="00034F75" w:rsidP="00CF5C96">
      <w:pPr>
        <w:numPr>
          <w:ilvl w:val="1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Kosz filtrujący FK 3000 Professional,</w:t>
      </w:r>
    </w:p>
    <w:p w14:paraId="7C8CCDE2" w14:textId="77777777" w:rsidR="00034F75" w:rsidRPr="00901D10" w:rsidRDefault="00034F75" w:rsidP="00CF5C96">
      <w:pPr>
        <w:numPr>
          <w:ilvl w:val="1"/>
          <w:numId w:val="3"/>
        </w:numPr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Pompa EBARA BEST 4, 1,1 kW,</w:t>
      </w:r>
    </w:p>
    <w:p w14:paraId="40C343E6" w14:textId="77777777" w:rsidR="00034F75" w:rsidRPr="00901D10" w:rsidRDefault="00034F75" w:rsidP="00CF5C96">
      <w:pPr>
        <w:numPr>
          <w:ilvl w:val="1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element dekoracyjny – kwiat zamontowany na </w:t>
      </w:r>
      <w:r w:rsidR="001F2BFD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każdym 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koszu filtrującym.</w:t>
      </w:r>
    </w:p>
    <w:p w14:paraId="1E109E81" w14:textId="77777777" w:rsidR="00034F75" w:rsidRPr="00901D10" w:rsidRDefault="00901D10" w:rsidP="00CF5C96">
      <w:pPr>
        <w:numPr>
          <w:ilvl w:val="0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A</w:t>
      </w:r>
      <w:r w:rsidR="00034F75" w:rsidRPr="00901D10">
        <w:rPr>
          <w:rFonts w:ascii="Times New Roman" w:eastAsia="Times New Roman" w:hAnsi="Times New Roman"/>
          <w:sz w:val="24"/>
          <w:szCs w:val="24"/>
          <w:lang w:eastAsia="pl-PL"/>
        </w:rPr>
        <w:t>gregat z dyszami typu wulkan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–</w:t>
      </w:r>
      <w:r w:rsidR="00034F75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3 szt. </w:t>
      </w:r>
      <w:r w:rsidR="00034F75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(1 </w:t>
      </w:r>
      <w:r w:rsidR="00DB0961" w:rsidRPr="00901D10">
        <w:rPr>
          <w:rFonts w:ascii="Times New Roman" w:eastAsia="Times New Roman" w:hAnsi="Times New Roman"/>
          <w:sz w:val="24"/>
          <w:szCs w:val="24"/>
          <w:lang w:eastAsia="pl-PL"/>
        </w:rPr>
        <w:t>pompa</w:t>
      </w:r>
      <w:r w:rsidR="00034F75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+ 1 dysza typu wulkan + 3 LED RGB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= </w:t>
      </w:r>
      <w:r w:rsidR="00034F75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łącznie 3 </w:t>
      </w:r>
      <w:r w:rsidR="00DB0961" w:rsidRPr="00901D10">
        <w:rPr>
          <w:rFonts w:ascii="Times New Roman" w:eastAsia="Times New Roman" w:hAnsi="Times New Roman"/>
          <w:sz w:val="24"/>
          <w:szCs w:val="24"/>
          <w:lang w:eastAsia="pl-PL"/>
        </w:rPr>
        <w:t>pompy</w:t>
      </w:r>
      <w:r w:rsidR="00034F75" w:rsidRPr="00901D10">
        <w:rPr>
          <w:rFonts w:ascii="Times New Roman" w:eastAsia="Times New Roman" w:hAnsi="Times New Roman"/>
          <w:sz w:val="24"/>
          <w:szCs w:val="24"/>
          <w:lang w:eastAsia="pl-PL"/>
        </w:rPr>
        <w:t>, 3 dysze i 9 LED RGB):</w:t>
      </w:r>
    </w:p>
    <w:p w14:paraId="7E9D8D6E" w14:textId="77777777" w:rsidR="00034F75" w:rsidRPr="00901D10" w:rsidRDefault="00034F75" w:rsidP="00CF5C96">
      <w:pPr>
        <w:numPr>
          <w:ilvl w:val="1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Dysza </w:t>
      </w:r>
      <w:r w:rsidR="00424D11" w:rsidRPr="00901D10">
        <w:rPr>
          <w:rFonts w:ascii="Times New Roman" w:eastAsia="Times New Roman" w:hAnsi="Times New Roman"/>
          <w:sz w:val="24"/>
          <w:szCs w:val="24"/>
          <w:lang w:eastAsia="pl-PL"/>
        </w:rPr>
        <w:t>KC 115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</w:p>
    <w:p w14:paraId="7D47BB9B" w14:textId="77777777" w:rsidR="00034F75" w:rsidRPr="00901D10" w:rsidRDefault="00034F75" w:rsidP="00CF5C96">
      <w:pPr>
        <w:numPr>
          <w:ilvl w:val="1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Lampa UL 300 RGB – 3 szt. na każdym agregacie,</w:t>
      </w:r>
    </w:p>
    <w:p w14:paraId="43F512E2" w14:textId="77777777" w:rsidR="00034F75" w:rsidRPr="00901D10" w:rsidRDefault="00034F75" w:rsidP="00CF5C96">
      <w:pPr>
        <w:numPr>
          <w:ilvl w:val="1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Kosz filtrujący FK 3000 Professional,</w:t>
      </w:r>
    </w:p>
    <w:p w14:paraId="2BE23F65" w14:textId="77777777" w:rsidR="00034F75" w:rsidRPr="00901D10" w:rsidRDefault="00034F75" w:rsidP="00CF5C96">
      <w:pPr>
        <w:numPr>
          <w:ilvl w:val="1"/>
          <w:numId w:val="3"/>
        </w:numPr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Pompa EBARA BEST 4, 1,1 kW,</w:t>
      </w:r>
    </w:p>
    <w:p w14:paraId="21A6D09F" w14:textId="77777777" w:rsidR="00034F75" w:rsidRPr="00901D10" w:rsidRDefault="00034F75" w:rsidP="00CF5C96">
      <w:pPr>
        <w:numPr>
          <w:ilvl w:val="1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element dekoracyjny – kwiat zamontowany na</w:t>
      </w:r>
      <w:r w:rsidR="001F2BFD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każdym 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koszu filtrującym.</w:t>
      </w:r>
    </w:p>
    <w:p w14:paraId="179E2FD1" w14:textId="77777777" w:rsidR="00424D11" w:rsidRPr="00901D10" w:rsidRDefault="00901D10" w:rsidP="00CF5C96">
      <w:pPr>
        <w:numPr>
          <w:ilvl w:val="0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A</w:t>
      </w:r>
      <w:r w:rsidR="00424D11" w:rsidRPr="00901D10">
        <w:rPr>
          <w:rFonts w:ascii="Times New Roman" w:eastAsia="Times New Roman" w:hAnsi="Times New Roman"/>
          <w:sz w:val="24"/>
          <w:szCs w:val="24"/>
          <w:lang w:eastAsia="pl-PL"/>
        </w:rPr>
        <w:t>gregat z dysz</w:t>
      </w:r>
      <w:r w:rsidR="001F2BFD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ą </w:t>
      </w:r>
      <w:r w:rsidR="00424D11" w:rsidRPr="00901D10">
        <w:rPr>
          <w:rFonts w:ascii="Times New Roman" w:eastAsia="Times New Roman" w:hAnsi="Times New Roman"/>
          <w:sz w:val="24"/>
          <w:szCs w:val="24"/>
          <w:lang w:eastAsia="pl-PL"/>
        </w:rPr>
        <w:t>typu piruet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–</w:t>
      </w:r>
      <w:r w:rsidR="00424D11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1 szt. </w:t>
      </w:r>
      <w:r w:rsidR="00424D11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(1 </w:t>
      </w:r>
      <w:r w:rsidR="00DB0961" w:rsidRPr="00901D10">
        <w:rPr>
          <w:rFonts w:ascii="Times New Roman" w:eastAsia="Times New Roman" w:hAnsi="Times New Roman"/>
          <w:sz w:val="24"/>
          <w:szCs w:val="24"/>
          <w:lang w:eastAsia="pl-PL"/>
        </w:rPr>
        <w:t>pompa</w:t>
      </w:r>
      <w:r w:rsidR="00424D11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+ 1 dysza typu piruet + 3 LED RGB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= </w:t>
      </w:r>
      <w:r w:rsidR="00424D11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łącznie 1 </w:t>
      </w:r>
      <w:r w:rsidR="00DB0961" w:rsidRPr="00901D10">
        <w:rPr>
          <w:rFonts w:ascii="Times New Roman" w:eastAsia="Times New Roman" w:hAnsi="Times New Roman"/>
          <w:sz w:val="24"/>
          <w:szCs w:val="24"/>
          <w:lang w:eastAsia="pl-PL"/>
        </w:rPr>
        <w:t>pompa</w:t>
      </w:r>
      <w:r w:rsidR="00424D11" w:rsidRPr="00901D10">
        <w:rPr>
          <w:rFonts w:ascii="Times New Roman" w:eastAsia="Times New Roman" w:hAnsi="Times New Roman"/>
          <w:sz w:val="24"/>
          <w:szCs w:val="24"/>
          <w:lang w:eastAsia="pl-PL"/>
        </w:rPr>
        <w:t>, 1 dysza i 3 LED RGB):</w:t>
      </w:r>
    </w:p>
    <w:p w14:paraId="2A9D266A" w14:textId="77777777" w:rsidR="00424D11" w:rsidRPr="00901D10" w:rsidRDefault="00424D11" w:rsidP="00CF5C96">
      <w:pPr>
        <w:numPr>
          <w:ilvl w:val="1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Dysza rotacyjna MR 110, </w:t>
      </w:r>
    </w:p>
    <w:p w14:paraId="69D780E7" w14:textId="77777777" w:rsidR="00424D11" w:rsidRPr="00901D10" w:rsidRDefault="00424D11" w:rsidP="00CF5C96">
      <w:pPr>
        <w:numPr>
          <w:ilvl w:val="1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Lampa UL 300 RGB – 3 szt. na agregacie,</w:t>
      </w:r>
    </w:p>
    <w:p w14:paraId="0B791A4D" w14:textId="77777777" w:rsidR="00424D11" w:rsidRPr="00901D10" w:rsidRDefault="00424D11" w:rsidP="00CF5C96">
      <w:pPr>
        <w:numPr>
          <w:ilvl w:val="1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Kosz filtrujący FK 3000 Professional,</w:t>
      </w:r>
    </w:p>
    <w:p w14:paraId="3FF2C388" w14:textId="77777777" w:rsidR="00424D11" w:rsidRPr="00901D10" w:rsidRDefault="00424D11" w:rsidP="00CF5C96">
      <w:pPr>
        <w:numPr>
          <w:ilvl w:val="1"/>
          <w:numId w:val="3"/>
        </w:numPr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Pompa EBARA BEST 4, 1,1 kW,</w:t>
      </w:r>
    </w:p>
    <w:p w14:paraId="5F43FDCA" w14:textId="77777777" w:rsidR="00424D11" w:rsidRPr="00901D10" w:rsidRDefault="00424D11" w:rsidP="00CF5C96">
      <w:pPr>
        <w:numPr>
          <w:ilvl w:val="1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element dekoracyjny – kwiat zamontowany na koszu filtrującym.</w:t>
      </w:r>
    </w:p>
    <w:p w14:paraId="4E6C0FDD" w14:textId="77777777" w:rsidR="00424D11" w:rsidRPr="00901D10" w:rsidRDefault="00424D11" w:rsidP="00901D10">
      <w:p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Niecka najgłębsza</w:t>
      </w:r>
      <w:r w:rsidR="00DB0961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C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22A97731" w14:textId="77777777" w:rsidR="00424D11" w:rsidRPr="00901D10" w:rsidRDefault="00901D10" w:rsidP="00CF5C96">
      <w:pPr>
        <w:numPr>
          <w:ilvl w:val="0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A</w:t>
      </w:r>
      <w:r w:rsidR="00424D11" w:rsidRPr="00901D10">
        <w:rPr>
          <w:rFonts w:ascii="Times New Roman" w:eastAsia="Times New Roman" w:hAnsi="Times New Roman"/>
          <w:sz w:val="24"/>
          <w:szCs w:val="24"/>
          <w:lang w:eastAsia="pl-PL"/>
        </w:rPr>
        <w:t>gregat z dyszami typu spieni</w:t>
      </w:r>
      <w:r w:rsidR="00DB0961" w:rsidRPr="00901D10">
        <w:rPr>
          <w:rFonts w:ascii="Times New Roman" w:eastAsia="Times New Roman" w:hAnsi="Times New Roman"/>
          <w:sz w:val="24"/>
          <w:szCs w:val="24"/>
          <w:lang w:eastAsia="pl-PL"/>
        </w:rPr>
        <w:t>onego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–</w:t>
      </w:r>
      <w:r w:rsidR="00424D11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12 szt. </w:t>
      </w:r>
      <w:r w:rsidR="00424D11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(1 </w:t>
      </w:r>
      <w:r w:rsidR="00DB0961" w:rsidRPr="00901D10">
        <w:rPr>
          <w:rFonts w:ascii="Times New Roman" w:eastAsia="Times New Roman" w:hAnsi="Times New Roman"/>
          <w:sz w:val="24"/>
          <w:szCs w:val="24"/>
          <w:lang w:eastAsia="pl-PL"/>
        </w:rPr>
        <w:t>pompa</w:t>
      </w:r>
      <w:r w:rsidR="00424D11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+ 1 dysza typu spienionego + 1 LED RGB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= </w:t>
      </w:r>
      <w:r w:rsidR="00424D11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łącznie 12 </w:t>
      </w:r>
      <w:r w:rsidR="00DB0961" w:rsidRPr="00901D10">
        <w:rPr>
          <w:rFonts w:ascii="Times New Roman" w:eastAsia="Times New Roman" w:hAnsi="Times New Roman"/>
          <w:sz w:val="24"/>
          <w:szCs w:val="24"/>
          <w:lang w:eastAsia="pl-PL"/>
        </w:rPr>
        <w:t>pomp</w:t>
      </w:r>
      <w:r w:rsidR="00424D11" w:rsidRPr="00901D10">
        <w:rPr>
          <w:rFonts w:ascii="Times New Roman" w:eastAsia="Times New Roman" w:hAnsi="Times New Roman"/>
          <w:sz w:val="24"/>
          <w:szCs w:val="24"/>
          <w:lang w:eastAsia="pl-PL"/>
        </w:rPr>
        <w:t>, 12 dysz i 12 LED RGB):</w:t>
      </w:r>
    </w:p>
    <w:p w14:paraId="5A4E4779" w14:textId="77777777" w:rsidR="00424D11" w:rsidRPr="00901D10" w:rsidRDefault="00424D11" w:rsidP="00CF5C96">
      <w:pPr>
        <w:numPr>
          <w:ilvl w:val="1"/>
          <w:numId w:val="14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Dysza FIZZ JET MZ 100, </w:t>
      </w:r>
    </w:p>
    <w:p w14:paraId="0818E166" w14:textId="77777777" w:rsidR="00424D11" w:rsidRPr="00901D10" w:rsidRDefault="00424D11" w:rsidP="00CF5C96">
      <w:pPr>
        <w:numPr>
          <w:ilvl w:val="1"/>
          <w:numId w:val="14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Lampa UL 600 RGB,</w:t>
      </w:r>
    </w:p>
    <w:p w14:paraId="3D8BC3DF" w14:textId="77777777" w:rsidR="00424D11" w:rsidRPr="00901D10" w:rsidRDefault="00424D11" w:rsidP="00CF5C96">
      <w:pPr>
        <w:numPr>
          <w:ilvl w:val="1"/>
          <w:numId w:val="14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Kosz filtrujący FK 3000 Professional,</w:t>
      </w:r>
    </w:p>
    <w:p w14:paraId="35E6163B" w14:textId="77777777" w:rsidR="00424D11" w:rsidRPr="00901D10" w:rsidRDefault="00424D11" w:rsidP="00CF5C96">
      <w:pPr>
        <w:numPr>
          <w:ilvl w:val="1"/>
          <w:numId w:val="14"/>
        </w:numPr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Pompa EBARA BEST 5, 1,5 kW,</w:t>
      </w:r>
    </w:p>
    <w:p w14:paraId="56EFB591" w14:textId="77777777" w:rsidR="00034F75" w:rsidRPr="00901D10" w:rsidRDefault="001F2BFD" w:rsidP="00901D10">
      <w:p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Maszynownia</w:t>
      </w:r>
      <w:r w:rsidR="00901D10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4515573D" w14:textId="77777777" w:rsidR="005317CB" w:rsidRPr="00901D10" w:rsidRDefault="005317CB" w:rsidP="00CF5C96">
      <w:pPr>
        <w:numPr>
          <w:ilvl w:val="0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 xml:space="preserve">Zbiornik filtracyjny 750 mm z dnem kolektorowym z zaworem sześciodrogowym i pompą Victoria Plus wyposażoną w </w:t>
      </w:r>
      <w:proofErr w:type="spellStart"/>
      <w:r w:rsidRPr="00901D10">
        <w:rPr>
          <w:rFonts w:ascii="Times New Roman" w:hAnsi="Times New Roman"/>
          <w:sz w:val="24"/>
          <w:szCs w:val="24"/>
        </w:rPr>
        <w:t>prefiltr</w:t>
      </w:r>
      <w:proofErr w:type="spellEnd"/>
      <w:r w:rsidRPr="00901D10">
        <w:rPr>
          <w:rFonts w:ascii="Times New Roman" w:hAnsi="Times New Roman"/>
          <w:sz w:val="24"/>
          <w:szCs w:val="24"/>
        </w:rPr>
        <w:t xml:space="preserve"> Astral </w:t>
      </w:r>
      <w:proofErr w:type="spellStart"/>
      <w:r w:rsidRPr="00901D10">
        <w:rPr>
          <w:rFonts w:ascii="Times New Roman" w:hAnsi="Times New Roman"/>
          <w:sz w:val="24"/>
          <w:szCs w:val="24"/>
        </w:rPr>
        <w:t>Pool</w:t>
      </w:r>
      <w:proofErr w:type="spellEnd"/>
      <w:r w:rsidRPr="00901D10">
        <w:rPr>
          <w:rFonts w:ascii="Times New Roman" w:hAnsi="Times New Roman"/>
          <w:sz w:val="24"/>
          <w:szCs w:val="24"/>
        </w:rPr>
        <w:t>.</w:t>
      </w:r>
    </w:p>
    <w:p w14:paraId="5EC097A6" w14:textId="77777777" w:rsidR="005317CB" w:rsidRPr="00901D10" w:rsidRDefault="005317CB" w:rsidP="00CF5C96">
      <w:pPr>
        <w:numPr>
          <w:ilvl w:val="0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Urządzenie </w:t>
      </w:r>
      <w:proofErr w:type="spellStart"/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kontrolno</w:t>
      </w:r>
      <w:proofErr w:type="spellEnd"/>
      <w:r w:rsidR="001F2BFD"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–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pomiarowe wody</w:t>
      </w:r>
      <w:r w:rsidRPr="00901D10">
        <w:rPr>
          <w:rFonts w:ascii="Times New Roman" w:hAnsi="Times New Roman"/>
          <w:sz w:val="24"/>
          <w:szCs w:val="24"/>
        </w:rPr>
        <w:t xml:space="preserve"> Astral </w:t>
      </w:r>
      <w:proofErr w:type="spellStart"/>
      <w:r w:rsidRPr="00901D10">
        <w:rPr>
          <w:rFonts w:ascii="Times New Roman" w:hAnsi="Times New Roman"/>
          <w:sz w:val="24"/>
          <w:szCs w:val="24"/>
        </w:rPr>
        <w:t>Pool</w:t>
      </w:r>
      <w:proofErr w:type="spellEnd"/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, pomiar </w:t>
      </w:r>
      <w:proofErr w:type="spellStart"/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pH</w:t>
      </w:r>
      <w:proofErr w:type="spellEnd"/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, wolny Cl, auto-kalibracja elektrody </w:t>
      </w:r>
      <w:proofErr w:type="spellStart"/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pH</w:t>
      </w:r>
      <w:proofErr w:type="spellEnd"/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oraz celi wolnego chloru, 4-20 </w:t>
      </w:r>
      <w:proofErr w:type="spellStart"/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mA</w:t>
      </w:r>
      <w:proofErr w:type="spellEnd"/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wyjście do podłączenia zewnętrznego urządzenia rejestrującego, galwaniczną separację, kurek spustowy.</w:t>
      </w:r>
    </w:p>
    <w:p w14:paraId="1D86A901" w14:textId="77777777" w:rsidR="005317CB" w:rsidRPr="00901D10" w:rsidRDefault="005317CB" w:rsidP="00CF5C96">
      <w:pPr>
        <w:numPr>
          <w:ilvl w:val="0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 xml:space="preserve">Elektroniczna pompa dozująca korektor </w:t>
      </w:r>
      <w:proofErr w:type="spellStart"/>
      <w:r w:rsidRPr="00901D10">
        <w:rPr>
          <w:rFonts w:ascii="Times New Roman" w:hAnsi="Times New Roman"/>
          <w:sz w:val="24"/>
          <w:szCs w:val="24"/>
        </w:rPr>
        <w:t>pH</w:t>
      </w:r>
      <w:proofErr w:type="spellEnd"/>
      <w:r w:rsidRPr="00901D10">
        <w:rPr>
          <w:rFonts w:ascii="Times New Roman" w:hAnsi="Times New Roman"/>
          <w:sz w:val="24"/>
          <w:szCs w:val="24"/>
        </w:rPr>
        <w:t xml:space="preserve"> do montażu na ścianie Astral </w:t>
      </w:r>
      <w:proofErr w:type="spellStart"/>
      <w:r w:rsidRPr="00901D10">
        <w:rPr>
          <w:rFonts w:ascii="Times New Roman" w:hAnsi="Times New Roman"/>
          <w:sz w:val="24"/>
          <w:szCs w:val="24"/>
        </w:rPr>
        <w:t>Pool</w:t>
      </w:r>
      <w:proofErr w:type="spellEnd"/>
      <w:r w:rsidRPr="00901D10">
        <w:rPr>
          <w:rFonts w:ascii="Times New Roman" w:hAnsi="Times New Roman"/>
          <w:sz w:val="24"/>
          <w:szCs w:val="24"/>
        </w:rPr>
        <w:t xml:space="preserve"> - dozowanie korektora </w:t>
      </w:r>
      <w:proofErr w:type="spellStart"/>
      <w:r w:rsidRPr="00901D10">
        <w:rPr>
          <w:rFonts w:ascii="Times New Roman" w:hAnsi="Times New Roman"/>
          <w:sz w:val="24"/>
          <w:szCs w:val="24"/>
        </w:rPr>
        <w:t>pH</w:t>
      </w:r>
      <w:proofErr w:type="spellEnd"/>
      <w:r w:rsidRPr="00901D10">
        <w:rPr>
          <w:rFonts w:ascii="Times New Roman" w:hAnsi="Times New Roman"/>
          <w:sz w:val="24"/>
          <w:szCs w:val="24"/>
        </w:rPr>
        <w:t xml:space="preserve"> 2-5 l/h przy 5-10 barach ciśnienia.</w:t>
      </w:r>
    </w:p>
    <w:p w14:paraId="520E3BD7" w14:textId="77777777" w:rsidR="005317CB" w:rsidRPr="00E26F29" w:rsidRDefault="005317CB" w:rsidP="00CF5C96">
      <w:pPr>
        <w:numPr>
          <w:ilvl w:val="0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 xml:space="preserve">Elektroniczna pompa dozująca podchloryn sodu do montażu na ścianie Astral </w:t>
      </w:r>
      <w:proofErr w:type="spellStart"/>
      <w:r w:rsidRPr="00901D10">
        <w:rPr>
          <w:rFonts w:ascii="Times New Roman" w:hAnsi="Times New Roman"/>
          <w:sz w:val="24"/>
          <w:szCs w:val="24"/>
        </w:rPr>
        <w:t>Pool</w:t>
      </w:r>
      <w:proofErr w:type="spellEnd"/>
      <w:r w:rsidRPr="00901D10">
        <w:rPr>
          <w:rFonts w:ascii="Times New Roman" w:hAnsi="Times New Roman"/>
          <w:sz w:val="24"/>
          <w:szCs w:val="24"/>
        </w:rPr>
        <w:t xml:space="preserve"> - </w:t>
      </w:r>
      <w:r w:rsidRPr="00E26F29">
        <w:rPr>
          <w:rFonts w:ascii="Times New Roman" w:hAnsi="Times New Roman"/>
          <w:sz w:val="24"/>
          <w:szCs w:val="24"/>
        </w:rPr>
        <w:t xml:space="preserve">dozowanie korektora </w:t>
      </w:r>
      <w:proofErr w:type="spellStart"/>
      <w:r w:rsidRPr="00E26F29">
        <w:rPr>
          <w:rFonts w:ascii="Times New Roman" w:hAnsi="Times New Roman"/>
          <w:sz w:val="24"/>
          <w:szCs w:val="24"/>
        </w:rPr>
        <w:t>pH</w:t>
      </w:r>
      <w:proofErr w:type="spellEnd"/>
      <w:r w:rsidRPr="00E26F29">
        <w:rPr>
          <w:rFonts w:ascii="Times New Roman" w:hAnsi="Times New Roman"/>
          <w:sz w:val="24"/>
          <w:szCs w:val="24"/>
        </w:rPr>
        <w:t xml:space="preserve"> 2-5 l/h przy 5-10 barach ciśnienia.</w:t>
      </w:r>
    </w:p>
    <w:p w14:paraId="071A94F4" w14:textId="77777777" w:rsidR="005317CB" w:rsidRPr="00E26F29" w:rsidRDefault="005317CB" w:rsidP="00CF5C96">
      <w:pPr>
        <w:numPr>
          <w:ilvl w:val="0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E26F29">
        <w:rPr>
          <w:rFonts w:ascii="Times New Roman" w:hAnsi="Times New Roman"/>
          <w:sz w:val="24"/>
          <w:szCs w:val="24"/>
        </w:rPr>
        <w:t xml:space="preserve">Pompa zatapialna </w:t>
      </w:r>
      <w:proofErr w:type="spellStart"/>
      <w:r w:rsidRPr="00E26F29">
        <w:rPr>
          <w:rFonts w:ascii="Times New Roman" w:hAnsi="Times New Roman"/>
          <w:sz w:val="24"/>
          <w:szCs w:val="24"/>
        </w:rPr>
        <w:t>Ebara</w:t>
      </w:r>
      <w:proofErr w:type="spellEnd"/>
      <w:r w:rsidRPr="00E26F29">
        <w:rPr>
          <w:rFonts w:ascii="Times New Roman" w:hAnsi="Times New Roman"/>
          <w:sz w:val="24"/>
          <w:szCs w:val="24"/>
        </w:rPr>
        <w:t xml:space="preserve"> Optima MS z wyłącznikiem magnetycznym.</w:t>
      </w:r>
      <w:r w:rsidR="00AD0044" w:rsidRPr="00E26F29">
        <w:rPr>
          <w:rFonts w:ascii="Times New Roman" w:hAnsi="Times New Roman"/>
          <w:sz w:val="24"/>
          <w:szCs w:val="24"/>
        </w:rPr>
        <w:t xml:space="preserve"> </w:t>
      </w:r>
    </w:p>
    <w:p w14:paraId="21D1130F" w14:textId="77777777" w:rsidR="005317CB" w:rsidRPr="00901D10" w:rsidRDefault="005317CB" w:rsidP="00CF5C96">
      <w:pPr>
        <w:numPr>
          <w:ilvl w:val="0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>Kosze ssawne ø238 mm</w:t>
      </w:r>
      <w:r w:rsidR="00B2145C" w:rsidRPr="00901D10">
        <w:rPr>
          <w:rFonts w:ascii="Times New Roman" w:hAnsi="Times New Roman"/>
          <w:sz w:val="24"/>
          <w:szCs w:val="24"/>
        </w:rPr>
        <w:t xml:space="preserve"> – 2 szt.</w:t>
      </w:r>
    </w:p>
    <w:p w14:paraId="6CD4E5B0" w14:textId="77777777" w:rsidR="007859F7" w:rsidRPr="00901D10" w:rsidRDefault="007859F7" w:rsidP="00CF5C96">
      <w:pPr>
        <w:numPr>
          <w:ilvl w:val="0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 xml:space="preserve">Jednostka sterująca BS-ST-DIN-V03 </w:t>
      </w:r>
    </w:p>
    <w:p w14:paraId="3E7C7677" w14:textId="77777777" w:rsidR="00620B9B" w:rsidRPr="00E26F29" w:rsidRDefault="00620B9B" w:rsidP="00CF5C96">
      <w:pPr>
        <w:numPr>
          <w:ilvl w:val="0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 xml:space="preserve">Szafa główna zasilająco sterująca, szafa </w:t>
      </w:r>
      <w:r w:rsidRPr="00E26F29">
        <w:rPr>
          <w:rFonts w:ascii="Times New Roman" w:hAnsi="Times New Roman"/>
          <w:sz w:val="24"/>
          <w:szCs w:val="24"/>
        </w:rPr>
        <w:t>transformatorów, szafa falowników</w:t>
      </w:r>
      <w:r w:rsidR="00286C5F" w:rsidRPr="00E26F29">
        <w:rPr>
          <w:rFonts w:ascii="Times New Roman" w:hAnsi="Times New Roman"/>
          <w:sz w:val="24"/>
          <w:szCs w:val="24"/>
        </w:rPr>
        <w:t xml:space="preserve"> z falownikami typu ABB ACS 150</w:t>
      </w:r>
      <w:r w:rsidRPr="00E26F29">
        <w:rPr>
          <w:rFonts w:ascii="Times New Roman" w:hAnsi="Times New Roman"/>
          <w:sz w:val="24"/>
          <w:szCs w:val="24"/>
        </w:rPr>
        <w:t xml:space="preserve">. </w:t>
      </w:r>
    </w:p>
    <w:p w14:paraId="47D991DD" w14:textId="77777777" w:rsidR="00015366" w:rsidRPr="00E26F29" w:rsidRDefault="00015366" w:rsidP="00CF5C96">
      <w:pPr>
        <w:numPr>
          <w:ilvl w:val="0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E26F29">
        <w:rPr>
          <w:rFonts w:ascii="Times New Roman" w:hAnsi="Times New Roman"/>
          <w:sz w:val="24"/>
          <w:szCs w:val="24"/>
        </w:rPr>
        <w:t>Anemometr</w:t>
      </w:r>
    </w:p>
    <w:p w14:paraId="00BDB4F0" w14:textId="77777777" w:rsidR="00703EED" w:rsidRPr="00901D10" w:rsidRDefault="00703EED" w:rsidP="00901D10">
      <w:pPr>
        <w:pStyle w:val="Akapitzlist"/>
        <w:ind w:left="0"/>
        <w:rPr>
          <w:rFonts w:ascii="Times New Roman" w:hAnsi="Times New Roman"/>
          <w:sz w:val="24"/>
          <w:szCs w:val="24"/>
        </w:rPr>
      </w:pPr>
    </w:p>
    <w:p w14:paraId="08D31303" w14:textId="77777777" w:rsidR="00DC2998" w:rsidRPr="00901D10" w:rsidRDefault="00DC2998" w:rsidP="00901D10">
      <w:pPr>
        <w:pStyle w:val="Akapitzlist"/>
        <w:ind w:left="0"/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>Powierzchnia fontanny do mycia:</w:t>
      </w:r>
    </w:p>
    <w:p w14:paraId="248D19EF" w14:textId="77777777" w:rsidR="005317CB" w:rsidRPr="00901D10" w:rsidRDefault="005317CB" w:rsidP="00CF5C96">
      <w:pPr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Fontanna o długości: 77,50 m </w:t>
      </w:r>
    </w:p>
    <w:p w14:paraId="54289B82" w14:textId="77777777" w:rsidR="005317CB" w:rsidRPr="00901D10" w:rsidRDefault="005317CB" w:rsidP="00CF5C96">
      <w:pPr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Szerokości niecek zmienne: od 1,7 do 5,5 m</w:t>
      </w:r>
    </w:p>
    <w:p w14:paraId="34E2BCD5" w14:textId="77777777" w:rsidR="005317CB" w:rsidRPr="00901D10" w:rsidRDefault="005317CB" w:rsidP="00CF5C96">
      <w:pPr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Powierzchnia fontanny: 527,2 m</w:t>
      </w:r>
      <w:r w:rsidRPr="00901D10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2</w:t>
      </w:r>
    </w:p>
    <w:p w14:paraId="7972F711" w14:textId="77777777" w:rsidR="005317CB" w:rsidRPr="00901D10" w:rsidRDefault="005317CB" w:rsidP="00CF5C96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Łączna objętość wody w fontannie: 165 m</w:t>
      </w:r>
      <w:r w:rsidRPr="00901D10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3</w:t>
      </w:r>
    </w:p>
    <w:p w14:paraId="3FAD0E14" w14:textId="77777777" w:rsidR="00A3760C" w:rsidRDefault="00A3760C" w:rsidP="00901D10">
      <w:pPr>
        <w:rPr>
          <w:rFonts w:ascii="Times New Roman" w:hAnsi="Times New Roman"/>
          <w:sz w:val="24"/>
          <w:szCs w:val="24"/>
        </w:rPr>
      </w:pPr>
    </w:p>
    <w:p w14:paraId="7B33B386" w14:textId="77777777" w:rsidR="001E122E" w:rsidRDefault="00FC311E" w:rsidP="006836C6">
      <w:pPr>
        <w:pStyle w:val="Akapitzlist"/>
        <w:numPr>
          <w:ilvl w:val="0"/>
          <w:numId w:val="14"/>
        </w:numPr>
        <w:ind w:left="0" w:firstLine="0"/>
        <w:jc w:val="center"/>
        <w:rPr>
          <w:rFonts w:ascii="Times New Roman" w:hAnsi="Times New Roman"/>
          <w:b/>
          <w:sz w:val="28"/>
          <w:szCs w:val="24"/>
        </w:rPr>
      </w:pPr>
      <w:r w:rsidRPr="001E122E">
        <w:rPr>
          <w:rFonts w:ascii="Times New Roman" w:hAnsi="Times New Roman"/>
          <w:b/>
          <w:color w:val="000000"/>
          <w:sz w:val="28"/>
          <w:szCs w:val="24"/>
        </w:rPr>
        <w:t>F</w:t>
      </w:r>
      <w:r w:rsidR="008012BE" w:rsidRPr="001E122E">
        <w:rPr>
          <w:rFonts w:ascii="Times New Roman" w:hAnsi="Times New Roman"/>
          <w:b/>
          <w:color w:val="000000"/>
          <w:sz w:val="28"/>
          <w:szCs w:val="24"/>
        </w:rPr>
        <w:t>ontann</w:t>
      </w:r>
      <w:r w:rsidRPr="001E122E">
        <w:rPr>
          <w:rFonts w:ascii="Times New Roman" w:hAnsi="Times New Roman"/>
          <w:b/>
          <w:color w:val="000000"/>
          <w:sz w:val="28"/>
          <w:szCs w:val="24"/>
        </w:rPr>
        <w:t>a</w:t>
      </w:r>
      <w:r w:rsidR="008012BE" w:rsidRPr="001E122E"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  <w:r w:rsidR="001E122E">
        <w:rPr>
          <w:rFonts w:ascii="Times New Roman" w:hAnsi="Times New Roman"/>
          <w:b/>
          <w:color w:val="000000"/>
          <w:sz w:val="28"/>
          <w:szCs w:val="24"/>
        </w:rPr>
        <w:t xml:space="preserve">na </w:t>
      </w:r>
      <w:r w:rsidR="001E122E" w:rsidRPr="001E122E">
        <w:rPr>
          <w:rFonts w:ascii="Times New Roman" w:hAnsi="Times New Roman"/>
          <w:b/>
          <w:sz w:val="28"/>
          <w:szCs w:val="24"/>
        </w:rPr>
        <w:t>skwer</w:t>
      </w:r>
      <w:r w:rsidR="001E122E">
        <w:rPr>
          <w:rFonts w:ascii="Times New Roman" w:hAnsi="Times New Roman"/>
          <w:b/>
          <w:sz w:val="28"/>
          <w:szCs w:val="24"/>
        </w:rPr>
        <w:t>ze</w:t>
      </w:r>
      <w:r w:rsidR="001E122E" w:rsidRPr="001E122E">
        <w:rPr>
          <w:rFonts w:ascii="Times New Roman" w:hAnsi="Times New Roman"/>
          <w:b/>
          <w:sz w:val="28"/>
          <w:szCs w:val="24"/>
        </w:rPr>
        <w:t xml:space="preserve"> im. Kazimierza Górskiego</w:t>
      </w:r>
    </w:p>
    <w:p w14:paraId="097B1FC8" w14:textId="77777777" w:rsidR="008012BE" w:rsidRDefault="001E122E" w:rsidP="001E122E">
      <w:pPr>
        <w:pStyle w:val="Akapitzlist"/>
        <w:ind w:left="0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>
        <w:rPr>
          <w:rFonts w:ascii="Times New Roman" w:hAnsi="Times New Roman"/>
          <w:b/>
          <w:color w:val="000000"/>
          <w:sz w:val="28"/>
          <w:szCs w:val="24"/>
        </w:rPr>
        <w:t>pomiędzy</w:t>
      </w:r>
      <w:r w:rsidR="008012BE" w:rsidRPr="001E122E">
        <w:rPr>
          <w:rFonts w:ascii="Times New Roman" w:hAnsi="Times New Roman"/>
          <w:b/>
          <w:color w:val="000000"/>
          <w:sz w:val="28"/>
          <w:szCs w:val="24"/>
        </w:rPr>
        <w:t xml:space="preserve"> ul</w:t>
      </w:r>
      <w:r>
        <w:rPr>
          <w:rFonts w:ascii="Times New Roman" w:hAnsi="Times New Roman"/>
          <w:b/>
          <w:color w:val="000000"/>
          <w:sz w:val="28"/>
          <w:szCs w:val="24"/>
        </w:rPr>
        <w:t>.</w:t>
      </w:r>
      <w:r w:rsidR="008012BE" w:rsidRPr="001E122E">
        <w:rPr>
          <w:rFonts w:ascii="Times New Roman" w:hAnsi="Times New Roman"/>
          <w:b/>
          <w:color w:val="000000"/>
          <w:sz w:val="28"/>
          <w:szCs w:val="24"/>
        </w:rPr>
        <w:t xml:space="preserve"> Króla Kazimierza i ul. Słowackiego</w:t>
      </w:r>
    </w:p>
    <w:p w14:paraId="5BA20F52" w14:textId="77777777" w:rsidR="00D42C02" w:rsidRDefault="00D42C02" w:rsidP="001E122E">
      <w:pPr>
        <w:pStyle w:val="Akapitzlist"/>
        <w:ind w:left="0"/>
        <w:jc w:val="center"/>
        <w:rPr>
          <w:rFonts w:ascii="Times New Roman" w:hAnsi="Times New Roman"/>
          <w:b/>
          <w:color w:val="000000"/>
          <w:sz w:val="28"/>
          <w:szCs w:val="24"/>
        </w:rPr>
      </w:pPr>
    </w:p>
    <w:p w14:paraId="71317681" w14:textId="1D7061A5" w:rsidR="00D42C02" w:rsidRPr="00713993" w:rsidRDefault="00D42C02" w:rsidP="00D42C02">
      <w:pPr>
        <w:pStyle w:val="Akapitzlist"/>
        <w:ind w:left="0" w:firstLine="284"/>
        <w:rPr>
          <w:rFonts w:ascii="Times New Roman" w:hAnsi="Times New Roman"/>
          <w:b/>
          <w:bCs/>
          <w:color w:val="1F497D" w:themeColor="text2"/>
          <w:sz w:val="24"/>
          <w:szCs w:val="24"/>
        </w:rPr>
      </w:pPr>
      <w:r w:rsidRPr="00713993">
        <w:rPr>
          <w:rFonts w:ascii="Times New Roman" w:hAnsi="Times New Roman"/>
          <w:b/>
          <w:bCs/>
          <w:color w:val="1F497D" w:themeColor="text2"/>
          <w:sz w:val="24"/>
          <w:szCs w:val="24"/>
        </w:rPr>
        <w:t xml:space="preserve">UWAGA! Fontanna przewidziana jest do remontu i czasowo może być wyłączona z obsługi. O terminach wyłączenia Zamawiający powiadomi Wykonawcę. </w:t>
      </w:r>
    </w:p>
    <w:p w14:paraId="7A10CA65" w14:textId="77777777" w:rsidR="00D42C02" w:rsidRPr="001E122E" w:rsidRDefault="00D42C02" w:rsidP="001E122E">
      <w:pPr>
        <w:pStyle w:val="Akapitzlist"/>
        <w:ind w:left="0"/>
        <w:jc w:val="center"/>
        <w:rPr>
          <w:rFonts w:ascii="Times New Roman" w:hAnsi="Times New Roman"/>
          <w:b/>
          <w:color w:val="000000"/>
          <w:sz w:val="28"/>
          <w:szCs w:val="24"/>
        </w:rPr>
      </w:pPr>
    </w:p>
    <w:p w14:paraId="537EF81F" w14:textId="77777777" w:rsidR="008012BE" w:rsidRPr="00901D10" w:rsidRDefault="00F35687" w:rsidP="00901D10">
      <w:pPr>
        <w:pStyle w:val="Akapitzlist"/>
        <w:ind w:left="0" w:firstLine="284"/>
        <w:rPr>
          <w:rFonts w:ascii="Times New Roman" w:hAnsi="Times New Roman"/>
          <w:color w:val="000000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>Fontanna na planie dwóch trójkątów zwróconych do siebie przeciwprostokątnymi. W każdej niecce znajdują się cztery dysze: 1 dysza pieniąca o wysokości strumienia wody do 1,5 m oraz 3</w:t>
      </w:r>
      <w:r w:rsidR="00A3760C">
        <w:rPr>
          <w:rFonts w:ascii="Times New Roman" w:hAnsi="Times New Roman"/>
          <w:sz w:val="24"/>
          <w:szCs w:val="24"/>
        </w:rPr>
        <w:t> </w:t>
      </w:r>
      <w:r w:rsidRPr="00901D10">
        <w:rPr>
          <w:rFonts w:ascii="Times New Roman" w:hAnsi="Times New Roman"/>
          <w:sz w:val="24"/>
          <w:szCs w:val="24"/>
        </w:rPr>
        <w:t>dysze pieniące o wysokości strumienia wody do 1,0 m i</w:t>
      </w:r>
      <w:r w:rsidR="00FC311E" w:rsidRPr="00901D10">
        <w:rPr>
          <w:rFonts w:ascii="Times New Roman" w:hAnsi="Times New Roman"/>
          <w:sz w:val="24"/>
          <w:szCs w:val="24"/>
        </w:rPr>
        <w:t xml:space="preserve"> </w:t>
      </w:r>
      <w:r w:rsidRPr="00901D10">
        <w:rPr>
          <w:rFonts w:ascii="Times New Roman" w:hAnsi="Times New Roman"/>
          <w:sz w:val="24"/>
          <w:szCs w:val="24"/>
        </w:rPr>
        <w:t>kształtem obrazu wodnego przypominające „trójkąt”. Cokół wykonany z bloczków granitowych na placu w</w:t>
      </w:r>
      <w:r w:rsidR="00FC311E" w:rsidRPr="00901D10">
        <w:rPr>
          <w:rFonts w:ascii="Times New Roman" w:hAnsi="Times New Roman"/>
          <w:sz w:val="24"/>
          <w:szCs w:val="24"/>
        </w:rPr>
        <w:t> </w:t>
      </w:r>
      <w:r w:rsidRPr="00901D10">
        <w:rPr>
          <w:rFonts w:ascii="Times New Roman" w:hAnsi="Times New Roman"/>
          <w:sz w:val="24"/>
          <w:szCs w:val="24"/>
        </w:rPr>
        <w:t xml:space="preserve">kształcie kwadratu z kostki kamiennej. </w:t>
      </w:r>
    </w:p>
    <w:p w14:paraId="2D150EC8" w14:textId="77777777" w:rsidR="00713993" w:rsidRPr="00901D10" w:rsidRDefault="00713993" w:rsidP="00901D10">
      <w:pPr>
        <w:pStyle w:val="Akapitzlist"/>
        <w:ind w:left="0" w:firstLine="284"/>
        <w:rPr>
          <w:rFonts w:ascii="Times New Roman" w:hAnsi="Times New Roman"/>
          <w:color w:val="000000"/>
          <w:sz w:val="24"/>
          <w:szCs w:val="24"/>
        </w:rPr>
      </w:pPr>
    </w:p>
    <w:p w14:paraId="606A0B72" w14:textId="77777777" w:rsidR="00FC311E" w:rsidRPr="00A3760C" w:rsidRDefault="00FC311E" w:rsidP="00A3760C">
      <w:pPr>
        <w:pStyle w:val="Akapitzlist"/>
        <w:ind w:left="0"/>
        <w:rPr>
          <w:rFonts w:ascii="Times New Roman" w:hAnsi="Times New Roman"/>
          <w:b/>
          <w:color w:val="000000"/>
          <w:sz w:val="24"/>
          <w:szCs w:val="24"/>
        </w:rPr>
      </w:pPr>
      <w:r w:rsidRPr="00A3760C">
        <w:rPr>
          <w:rFonts w:ascii="Times New Roman" w:hAnsi="Times New Roman"/>
          <w:b/>
          <w:color w:val="000000"/>
          <w:sz w:val="24"/>
          <w:szCs w:val="24"/>
        </w:rPr>
        <w:t xml:space="preserve">Dane techniczne: </w:t>
      </w:r>
    </w:p>
    <w:p w14:paraId="5F460F98" w14:textId="77777777" w:rsidR="00FC311E" w:rsidRPr="00901D10" w:rsidRDefault="008C00C5" w:rsidP="00CF5C96">
      <w:pPr>
        <w:numPr>
          <w:ilvl w:val="0"/>
          <w:numId w:val="15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>Dysza pieniąca typ C110 T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FC311E" w:rsidRPr="00901D10">
        <w:rPr>
          <w:rFonts w:ascii="Times New Roman" w:eastAsia="Times New Roman" w:hAnsi="Times New Roman"/>
          <w:sz w:val="24"/>
          <w:szCs w:val="24"/>
          <w:lang w:eastAsia="pl-PL"/>
        </w:rPr>
        <w:t>– 2 szt.</w:t>
      </w:r>
      <w:r w:rsidR="00390EE1" w:rsidRPr="00901D10">
        <w:rPr>
          <w:rFonts w:ascii="Times New Roman" w:hAnsi="Times New Roman"/>
          <w:sz w:val="24"/>
          <w:szCs w:val="24"/>
        </w:rPr>
        <w:t xml:space="preserve"> </w:t>
      </w:r>
    </w:p>
    <w:p w14:paraId="1DD12BBD" w14:textId="77777777" w:rsidR="00FC311E" w:rsidRPr="00901D10" w:rsidRDefault="008C00C5" w:rsidP="00CF5C96">
      <w:pPr>
        <w:numPr>
          <w:ilvl w:val="0"/>
          <w:numId w:val="15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>Dysza pieniąca typ C90 T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FC311E" w:rsidRPr="00901D10">
        <w:rPr>
          <w:rFonts w:ascii="Times New Roman" w:eastAsia="Times New Roman" w:hAnsi="Times New Roman"/>
          <w:sz w:val="24"/>
          <w:szCs w:val="24"/>
          <w:lang w:eastAsia="pl-PL"/>
        </w:rPr>
        <w:t>– 6 szt.</w:t>
      </w:r>
      <w:r w:rsidR="00390EE1" w:rsidRPr="00901D10">
        <w:rPr>
          <w:rFonts w:ascii="Times New Roman" w:hAnsi="Times New Roman"/>
          <w:sz w:val="24"/>
          <w:szCs w:val="24"/>
        </w:rPr>
        <w:t xml:space="preserve"> </w:t>
      </w:r>
    </w:p>
    <w:p w14:paraId="7C87AC40" w14:textId="77777777" w:rsidR="00390EE1" w:rsidRPr="00901D10" w:rsidRDefault="008C00C5" w:rsidP="00CF5C96">
      <w:pPr>
        <w:numPr>
          <w:ilvl w:val="0"/>
          <w:numId w:val="15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>R</w:t>
      </w:r>
      <w:r w:rsidR="00390EE1" w:rsidRPr="00901D10">
        <w:rPr>
          <w:rFonts w:ascii="Times New Roman" w:hAnsi="Times New Roman"/>
          <w:sz w:val="24"/>
          <w:szCs w:val="24"/>
        </w:rPr>
        <w:t>eflektor</w:t>
      </w:r>
      <w:r w:rsidRPr="00901D10">
        <w:rPr>
          <w:rFonts w:ascii="Times New Roman" w:hAnsi="Times New Roman"/>
          <w:sz w:val="24"/>
          <w:szCs w:val="24"/>
        </w:rPr>
        <w:t xml:space="preserve">y </w:t>
      </w:r>
      <w:r w:rsidR="00390EE1" w:rsidRPr="00901D10">
        <w:rPr>
          <w:rFonts w:ascii="Times New Roman" w:hAnsi="Times New Roman"/>
          <w:sz w:val="24"/>
          <w:szCs w:val="24"/>
        </w:rPr>
        <w:t>podwodn</w:t>
      </w:r>
      <w:r w:rsidRPr="00901D10">
        <w:rPr>
          <w:rFonts w:ascii="Times New Roman" w:hAnsi="Times New Roman"/>
          <w:sz w:val="24"/>
          <w:szCs w:val="24"/>
        </w:rPr>
        <w:t xml:space="preserve">e </w:t>
      </w:r>
      <w:r w:rsidR="00390EE1" w:rsidRPr="00901D10">
        <w:rPr>
          <w:rFonts w:ascii="Times New Roman" w:hAnsi="Times New Roman"/>
          <w:sz w:val="24"/>
          <w:szCs w:val="24"/>
        </w:rPr>
        <w:t>typ UWS TS 111 w kolorze białym</w:t>
      </w:r>
      <w:r w:rsidRPr="00901D10">
        <w:rPr>
          <w:rFonts w:ascii="Times New Roman" w:hAnsi="Times New Roman"/>
          <w:sz w:val="24"/>
          <w:szCs w:val="24"/>
        </w:rPr>
        <w:t xml:space="preserve"> – 12 szt.</w:t>
      </w:r>
    </w:p>
    <w:p w14:paraId="7BE81519" w14:textId="77777777" w:rsidR="00390EE1" w:rsidRPr="00901D10" w:rsidRDefault="008C00C5" w:rsidP="00CF5C96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 xml:space="preserve">Pompa </w:t>
      </w:r>
      <w:r w:rsidR="00507694" w:rsidRPr="00901D10">
        <w:rPr>
          <w:rFonts w:ascii="Times New Roman" w:hAnsi="Times New Roman"/>
          <w:sz w:val="24"/>
          <w:szCs w:val="24"/>
        </w:rPr>
        <w:t xml:space="preserve">EBARA </w:t>
      </w:r>
      <w:r w:rsidR="00FF2AE1" w:rsidRPr="00901D10">
        <w:rPr>
          <w:rFonts w:ascii="Times New Roman" w:hAnsi="Times New Roman"/>
          <w:sz w:val="24"/>
          <w:szCs w:val="24"/>
        </w:rPr>
        <w:t>3M 50-125/2,2</w:t>
      </w:r>
      <w:r w:rsidR="00390EE1" w:rsidRPr="00901D10">
        <w:rPr>
          <w:rFonts w:ascii="Times New Roman" w:hAnsi="Times New Roman"/>
          <w:sz w:val="24"/>
          <w:szCs w:val="24"/>
        </w:rPr>
        <w:t xml:space="preserve"> </w:t>
      </w:r>
    </w:p>
    <w:p w14:paraId="117E580C" w14:textId="77777777" w:rsidR="00390EE1" w:rsidRPr="00901D10" w:rsidRDefault="008C00C5" w:rsidP="00CF5C96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 xml:space="preserve">Pompa </w:t>
      </w:r>
      <w:r w:rsidR="00507694" w:rsidRPr="00901D10">
        <w:rPr>
          <w:rFonts w:ascii="Times New Roman" w:hAnsi="Times New Roman"/>
          <w:sz w:val="24"/>
          <w:szCs w:val="24"/>
        </w:rPr>
        <w:t xml:space="preserve">EBARA </w:t>
      </w:r>
      <w:r w:rsidR="00FF2AE1" w:rsidRPr="00901D10">
        <w:rPr>
          <w:rFonts w:ascii="Times New Roman" w:hAnsi="Times New Roman"/>
          <w:sz w:val="24"/>
          <w:szCs w:val="24"/>
        </w:rPr>
        <w:t xml:space="preserve">3M HS 50-125/3 </w:t>
      </w:r>
    </w:p>
    <w:p w14:paraId="3704707E" w14:textId="77777777" w:rsidR="00FF2AE1" w:rsidRPr="00901D10" w:rsidRDefault="00FF2AE1" w:rsidP="00CF5C96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 xml:space="preserve">Pompa </w:t>
      </w:r>
      <w:r w:rsidR="00507694" w:rsidRPr="00901D10">
        <w:rPr>
          <w:rFonts w:ascii="Times New Roman" w:hAnsi="Times New Roman"/>
          <w:sz w:val="24"/>
          <w:szCs w:val="24"/>
        </w:rPr>
        <w:t>TUV</w:t>
      </w:r>
      <w:r w:rsidRPr="00901D10">
        <w:rPr>
          <w:rFonts w:ascii="Times New Roman" w:hAnsi="Times New Roman"/>
          <w:sz w:val="24"/>
          <w:szCs w:val="24"/>
        </w:rPr>
        <w:t xml:space="preserve"> </w:t>
      </w:r>
    </w:p>
    <w:p w14:paraId="405C6B17" w14:textId="77777777" w:rsidR="00390EE1" w:rsidRPr="00901D10" w:rsidRDefault="00390EE1" w:rsidP="00CF5C96">
      <w:pPr>
        <w:numPr>
          <w:ilvl w:val="0"/>
          <w:numId w:val="15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>Kosz ssawny SF 350/185/80/100E</w:t>
      </w:r>
    </w:p>
    <w:p w14:paraId="3485189D" w14:textId="77777777" w:rsidR="00390EE1" w:rsidRPr="00901D10" w:rsidRDefault="00390EE1" w:rsidP="00CF5C96">
      <w:pPr>
        <w:numPr>
          <w:ilvl w:val="0"/>
          <w:numId w:val="15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>Kosz ssawny SF 350/350/125E</w:t>
      </w:r>
    </w:p>
    <w:p w14:paraId="710E0EE8" w14:textId="77777777" w:rsidR="00390EE1" w:rsidRPr="00901D10" w:rsidRDefault="00390EE1" w:rsidP="00CF5C96">
      <w:pPr>
        <w:numPr>
          <w:ilvl w:val="0"/>
          <w:numId w:val="15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>Skimmer SK z regulatorem poziomu</w:t>
      </w:r>
    </w:p>
    <w:p w14:paraId="435ECC3F" w14:textId="77777777" w:rsidR="00390EE1" w:rsidRPr="00901D10" w:rsidRDefault="00390EE1" w:rsidP="00CF5C96">
      <w:pPr>
        <w:numPr>
          <w:ilvl w:val="0"/>
          <w:numId w:val="15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>Skimmer SB z przelewem burzowym</w:t>
      </w:r>
    </w:p>
    <w:p w14:paraId="26CE715E" w14:textId="77777777" w:rsidR="00390EE1" w:rsidRPr="00901D10" w:rsidRDefault="00390EE1" w:rsidP="00CF5C96">
      <w:pPr>
        <w:numPr>
          <w:ilvl w:val="0"/>
          <w:numId w:val="15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>Zestaw filtracyjny FRM400</w:t>
      </w:r>
    </w:p>
    <w:p w14:paraId="58DFECE0" w14:textId="77777777" w:rsidR="00390EE1" w:rsidRPr="00901D10" w:rsidRDefault="00390EE1" w:rsidP="00CF5C96">
      <w:pPr>
        <w:numPr>
          <w:ilvl w:val="0"/>
          <w:numId w:val="15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 xml:space="preserve">Zestaw dozujący </w:t>
      </w:r>
      <w:proofErr w:type="spellStart"/>
      <w:r w:rsidRPr="00901D10">
        <w:rPr>
          <w:rFonts w:ascii="Times New Roman" w:hAnsi="Times New Roman"/>
          <w:sz w:val="24"/>
          <w:szCs w:val="24"/>
        </w:rPr>
        <w:t>Dossi</w:t>
      </w:r>
      <w:proofErr w:type="spellEnd"/>
      <w:r w:rsidRPr="00901D10">
        <w:rPr>
          <w:rFonts w:ascii="Times New Roman" w:hAnsi="Times New Roman"/>
          <w:sz w:val="24"/>
          <w:szCs w:val="24"/>
        </w:rPr>
        <w:t xml:space="preserve"> 3</w:t>
      </w:r>
    </w:p>
    <w:p w14:paraId="218F4364" w14:textId="77777777" w:rsidR="00390EE1" w:rsidRPr="00901D10" w:rsidRDefault="00390EE1" w:rsidP="00CF5C96">
      <w:pPr>
        <w:numPr>
          <w:ilvl w:val="0"/>
          <w:numId w:val="15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>Szafa sterownicza</w:t>
      </w:r>
    </w:p>
    <w:p w14:paraId="10190A07" w14:textId="77777777" w:rsidR="00703EED" w:rsidRPr="00901D10" w:rsidRDefault="00703EED" w:rsidP="00901D10">
      <w:pPr>
        <w:pStyle w:val="Akapitzlist"/>
        <w:ind w:left="0"/>
        <w:rPr>
          <w:rFonts w:ascii="Times New Roman" w:hAnsi="Times New Roman"/>
          <w:sz w:val="24"/>
          <w:szCs w:val="24"/>
        </w:rPr>
      </w:pPr>
    </w:p>
    <w:p w14:paraId="2BA278F3" w14:textId="77777777" w:rsidR="00585247" w:rsidRPr="00901D10" w:rsidRDefault="00557A93" w:rsidP="00901D10">
      <w:pPr>
        <w:pStyle w:val="Akapitzlist"/>
        <w:ind w:left="0"/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>Powierzchnia fontanny do mycia</w:t>
      </w:r>
      <w:r w:rsidR="00585247" w:rsidRPr="00901D10">
        <w:rPr>
          <w:rFonts w:ascii="Times New Roman" w:hAnsi="Times New Roman"/>
          <w:sz w:val="24"/>
          <w:szCs w:val="24"/>
        </w:rPr>
        <w:t>:</w:t>
      </w:r>
    </w:p>
    <w:p w14:paraId="1306C3EB" w14:textId="77777777" w:rsidR="0075018C" w:rsidRPr="00901D10" w:rsidRDefault="0075018C" w:rsidP="00CF5C96">
      <w:pPr>
        <w:pStyle w:val="Akapitzlist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 xml:space="preserve">Dno </w:t>
      </w:r>
      <w:r w:rsidR="00DB731B" w:rsidRPr="00901D10">
        <w:rPr>
          <w:rFonts w:ascii="Times New Roman" w:hAnsi="Times New Roman"/>
          <w:sz w:val="24"/>
          <w:szCs w:val="24"/>
        </w:rPr>
        <w:t>4</w:t>
      </w:r>
      <w:r w:rsidRPr="00901D10">
        <w:rPr>
          <w:rFonts w:ascii="Times New Roman" w:hAnsi="Times New Roman"/>
          <w:sz w:val="24"/>
          <w:szCs w:val="24"/>
        </w:rPr>
        <w:t>,</w:t>
      </w:r>
      <w:r w:rsidR="00DB731B" w:rsidRPr="00901D10">
        <w:rPr>
          <w:rFonts w:ascii="Times New Roman" w:hAnsi="Times New Roman"/>
          <w:sz w:val="24"/>
          <w:szCs w:val="24"/>
        </w:rPr>
        <w:t>5</w:t>
      </w:r>
      <w:r w:rsidRPr="00901D10">
        <w:rPr>
          <w:rFonts w:ascii="Times New Roman" w:hAnsi="Times New Roman"/>
          <w:sz w:val="24"/>
          <w:szCs w:val="24"/>
        </w:rPr>
        <w:t>0 m</w:t>
      </w:r>
      <w:r w:rsidRPr="00901D10">
        <w:rPr>
          <w:rFonts w:ascii="Times New Roman" w:hAnsi="Times New Roman"/>
          <w:sz w:val="24"/>
          <w:szCs w:val="24"/>
          <w:vertAlign w:val="superscript"/>
        </w:rPr>
        <w:t>2</w:t>
      </w:r>
      <w:r w:rsidRPr="00901D10">
        <w:rPr>
          <w:rFonts w:ascii="Times New Roman" w:hAnsi="Times New Roman"/>
          <w:sz w:val="24"/>
          <w:szCs w:val="24"/>
        </w:rPr>
        <w:t xml:space="preserve"> </w:t>
      </w:r>
    </w:p>
    <w:p w14:paraId="0596C659" w14:textId="77777777" w:rsidR="0075018C" w:rsidRPr="00901D10" w:rsidRDefault="0075018C" w:rsidP="00CF5C96">
      <w:pPr>
        <w:pStyle w:val="Akapitzlist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>Ściany</w:t>
      </w:r>
      <w:r w:rsidR="00DB731B" w:rsidRPr="00901D10">
        <w:rPr>
          <w:rFonts w:ascii="Times New Roman" w:hAnsi="Times New Roman"/>
          <w:sz w:val="24"/>
          <w:szCs w:val="24"/>
        </w:rPr>
        <w:t xml:space="preserve"> </w:t>
      </w:r>
      <w:r w:rsidR="000E718B" w:rsidRPr="00901D10">
        <w:rPr>
          <w:rFonts w:ascii="Times New Roman" w:hAnsi="Times New Roman"/>
          <w:sz w:val="24"/>
          <w:szCs w:val="24"/>
        </w:rPr>
        <w:t xml:space="preserve">wewnętrzne </w:t>
      </w:r>
      <w:r w:rsidRPr="00901D10">
        <w:rPr>
          <w:rFonts w:ascii="Times New Roman" w:hAnsi="Times New Roman"/>
          <w:sz w:val="24"/>
          <w:szCs w:val="24"/>
        </w:rPr>
        <w:t>6,65 m</w:t>
      </w:r>
      <w:r w:rsidRPr="00901D10">
        <w:rPr>
          <w:rFonts w:ascii="Times New Roman" w:hAnsi="Times New Roman"/>
          <w:sz w:val="24"/>
          <w:szCs w:val="24"/>
          <w:vertAlign w:val="superscript"/>
        </w:rPr>
        <w:t>2</w:t>
      </w:r>
      <w:r w:rsidRPr="00901D10">
        <w:rPr>
          <w:rFonts w:ascii="Times New Roman" w:hAnsi="Times New Roman"/>
          <w:sz w:val="24"/>
          <w:szCs w:val="24"/>
        </w:rPr>
        <w:t xml:space="preserve"> </w:t>
      </w:r>
    </w:p>
    <w:p w14:paraId="0443EBC0" w14:textId="77777777" w:rsidR="00DB731B" w:rsidRPr="00901D10" w:rsidRDefault="00321384" w:rsidP="00CF5C96">
      <w:pPr>
        <w:pStyle w:val="Akapitzlist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>E</w:t>
      </w:r>
      <w:r w:rsidR="00DB731B" w:rsidRPr="00901D10">
        <w:rPr>
          <w:rFonts w:ascii="Times New Roman" w:hAnsi="Times New Roman"/>
          <w:sz w:val="24"/>
          <w:szCs w:val="24"/>
        </w:rPr>
        <w:t xml:space="preserve">lementy zewnętrzne </w:t>
      </w:r>
      <w:r w:rsidR="0031716C" w:rsidRPr="00901D10">
        <w:rPr>
          <w:rFonts w:ascii="Times New Roman" w:hAnsi="Times New Roman"/>
          <w:sz w:val="24"/>
          <w:szCs w:val="24"/>
        </w:rPr>
        <w:t>8,92 m</w:t>
      </w:r>
      <w:r w:rsidR="0031716C" w:rsidRPr="00901D10">
        <w:rPr>
          <w:rFonts w:ascii="Times New Roman" w:hAnsi="Times New Roman"/>
          <w:sz w:val="24"/>
          <w:szCs w:val="24"/>
          <w:vertAlign w:val="superscript"/>
        </w:rPr>
        <w:t>2</w:t>
      </w:r>
    </w:p>
    <w:p w14:paraId="3CB7C6B1" w14:textId="77777777" w:rsidR="0075018C" w:rsidRPr="00901D10" w:rsidRDefault="0075018C" w:rsidP="00CF5C96">
      <w:pPr>
        <w:pStyle w:val="Akapitzlist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 xml:space="preserve">Suma </w:t>
      </w:r>
      <w:r w:rsidR="0031716C" w:rsidRPr="00901D10">
        <w:rPr>
          <w:rFonts w:ascii="Times New Roman" w:hAnsi="Times New Roman"/>
          <w:sz w:val="24"/>
          <w:szCs w:val="24"/>
        </w:rPr>
        <w:t>20,07 m</w:t>
      </w:r>
      <w:r w:rsidR="0031716C" w:rsidRPr="00901D10">
        <w:rPr>
          <w:rFonts w:ascii="Times New Roman" w:hAnsi="Times New Roman"/>
          <w:sz w:val="24"/>
          <w:szCs w:val="24"/>
          <w:vertAlign w:val="superscript"/>
        </w:rPr>
        <w:t>2</w:t>
      </w:r>
      <w:r w:rsidR="0031716C" w:rsidRPr="00901D10">
        <w:rPr>
          <w:rFonts w:ascii="Times New Roman" w:hAnsi="Times New Roman"/>
          <w:sz w:val="24"/>
          <w:szCs w:val="24"/>
        </w:rPr>
        <w:t xml:space="preserve"> x 2 fontanny = 40,14 m</w:t>
      </w:r>
      <w:r w:rsidR="0031716C" w:rsidRPr="00901D10">
        <w:rPr>
          <w:rFonts w:ascii="Times New Roman" w:hAnsi="Times New Roman"/>
          <w:sz w:val="24"/>
          <w:szCs w:val="24"/>
          <w:vertAlign w:val="superscript"/>
        </w:rPr>
        <w:t>2</w:t>
      </w:r>
    </w:p>
    <w:p w14:paraId="5EFA0B5D" w14:textId="77777777" w:rsidR="00A3760C" w:rsidRPr="00901D10" w:rsidRDefault="00A3760C" w:rsidP="00A3760C">
      <w:pPr>
        <w:pStyle w:val="Akapitzlist"/>
        <w:ind w:left="0"/>
        <w:rPr>
          <w:rFonts w:ascii="Times New Roman" w:hAnsi="Times New Roman"/>
          <w:color w:val="000000"/>
          <w:sz w:val="24"/>
          <w:szCs w:val="24"/>
        </w:rPr>
      </w:pPr>
    </w:p>
    <w:p w14:paraId="3992DF54" w14:textId="77777777" w:rsidR="00A3760C" w:rsidRPr="00A3760C" w:rsidRDefault="00A3760C" w:rsidP="00E26F29">
      <w:pPr>
        <w:pStyle w:val="Akapitzlist"/>
        <w:numPr>
          <w:ilvl w:val="0"/>
          <w:numId w:val="14"/>
        </w:numPr>
        <w:rPr>
          <w:rFonts w:ascii="Times New Roman" w:hAnsi="Times New Roman"/>
          <w:b/>
          <w:sz w:val="28"/>
          <w:szCs w:val="24"/>
        </w:rPr>
      </w:pPr>
      <w:r w:rsidRPr="00A3760C">
        <w:rPr>
          <w:rFonts w:ascii="Times New Roman" w:hAnsi="Times New Roman"/>
          <w:b/>
          <w:sz w:val="28"/>
          <w:szCs w:val="24"/>
        </w:rPr>
        <w:t>Fontanna statyczna – okrągła w Parku Jedności Polonii z Macierzą</w:t>
      </w:r>
    </w:p>
    <w:p w14:paraId="528E6C9C" w14:textId="77777777" w:rsidR="00A3760C" w:rsidRPr="00A3760C" w:rsidRDefault="00E66E33" w:rsidP="00A3760C">
      <w:pPr>
        <w:pStyle w:val="Akapitzlist"/>
        <w:ind w:left="0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>
        <w:rPr>
          <w:rFonts w:ascii="Times New Roman" w:hAnsi="Times New Roman"/>
          <w:b/>
          <w:color w:val="000000"/>
          <w:sz w:val="28"/>
          <w:szCs w:val="24"/>
        </w:rPr>
        <w:t>pomiędzy</w:t>
      </w:r>
      <w:r w:rsidR="00A3760C" w:rsidRPr="00A3760C"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4"/>
        </w:rPr>
        <w:t>A</w:t>
      </w:r>
      <w:r w:rsidR="00A3760C" w:rsidRPr="00A3760C">
        <w:rPr>
          <w:rFonts w:ascii="Times New Roman" w:hAnsi="Times New Roman"/>
          <w:b/>
          <w:color w:val="000000"/>
          <w:sz w:val="28"/>
          <w:szCs w:val="24"/>
        </w:rPr>
        <w:t xml:space="preserve">l. Cieplińskiego i </w:t>
      </w:r>
      <w:r>
        <w:rPr>
          <w:rFonts w:ascii="Times New Roman" w:hAnsi="Times New Roman"/>
          <w:b/>
          <w:color w:val="000000"/>
          <w:sz w:val="28"/>
          <w:szCs w:val="24"/>
        </w:rPr>
        <w:t>u</w:t>
      </w:r>
      <w:r w:rsidR="00A3760C" w:rsidRPr="00A3760C">
        <w:rPr>
          <w:rFonts w:ascii="Times New Roman" w:hAnsi="Times New Roman"/>
          <w:b/>
          <w:color w:val="000000"/>
          <w:sz w:val="28"/>
          <w:szCs w:val="24"/>
        </w:rPr>
        <w:t>l. Pułaskiego</w:t>
      </w:r>
    </w:p>
    <w:p w14:paraId="15949055" w14:textId="77777777" w:rsidR="00D42C02" w:rsidRDefault="00D42C02" w:rsidP="00A3760C">
      <w:pPr>
        <w:pStyle w:val="Akapitzlist"/>
        <w:ind w:left="0" w:firstLine="284"/>
        <w:rPr>
          <w:rFonts w:ascii="Times New Roman" w:hAnsi="Times New Roman"/>
          <w:sz w:val="24"/>
          <w:szCs w:val="24"/>
        </w:rPr>
      </w:pPr>
      <w:bookmarkStart w:id="0" w:name="_Hlk180578840"/>
    </w:p>
    <w:p w14:paraId="4AC4CB08" w14:textId="45DD69CE" w:rsidR="00D42C02" w:rsidRPr="00713993" w:rsidRDefault="00D42C02" w:rsidP="00A3760C">
      <w:pPr>
        <w:pStyle w:val="Akapitzlist"/>
        <w:ind w:left="0" w:firstLine="284"/>
        <w:rPr>
          <w:rFonts w:ascii="Times New Roman" w:hAnsi="Times New Roman"/>
          <w:b/>
          <w:bCs/>
          <w:color w:val="1F497D" w:themeColor="text2"/>
          <w:sz w:val="24"/>
          <w:szCs w:val="24"/>
        </w:rPr>
      </w:pPr>
      <w:r w:rsidRPr="00713993">
        <w:rPr>
          <w:rFonts w:ascii="Times New Roman" w:hAnsi="Times New Roman"/>
          <w:b/>
          <w:bCs/>
          <w:color w:val="1F497D" w:themeColor="text2"/>
          <w:sz w:val="24"/>
          <w:szCs w:val="24"/>
        </w:rPr>
        <w:t xml:space="preserve">UWAGA! Fontanna przewidziana jest do remontu i czasowo może być wyłączona z obsługi. O terminach wyłączenia Zamawiający powiadomi Wykonawcę. </w:t>
      </w:r>
    </w:p>
    <w:p w14:paraId="707851FB" w14:textId="77777777" w:rsidR="00D42C02" w:rsidRDefault="00D42C02" w:rsidP="00A3760C">
      <w:pPr>
        <w:pStyle w:val="Akapitzlist"/>
        <w:ind w:left="0" w:firstLine="284"/>
        <w:rPr>
          <w:rFonts w:ascii="Times New Roman" w:hAnsi="Times New Roman"/>
          <w:sz w:val="24"/>
          <w:szCs w:val="24"/>
        </w:rPr>
      </w:pPr>
    </w:p>
    <w:p w14:paraId="3CE9875F" w14:textId="7F71C5F9" w:rsidR="00A3760C" w:rsidRPr="00901D10" w:rsidRDefault="00E66E33" w:rsidP="00A3760C">
      <w:pPr>
        <w:pStyle w:val="Akapitzlist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="00A3760C" w:rsidRPr="00901D10">
        <w:rPr>
          <w:rFonts w:ascii="Times New Roman" w:hAnsi="Times New Roman"/>
          <w:sz w:val="24"/>
          <w:szCs w:val="24"/>
        </w:rPr>
        <w:t>ontann</w:t>
      </w:r>
      <w:r>
        <w:rPr>
          <w:rFonts w:ascii="Times New Roman" w:hAnsi="Times New Roman"/>
          <w:sz w:val="24"/>
          <w:szCs w:val="24"/>
        </w:rPr>
        <w:t xml:space="preserve">a </w:t>
      </w:r>
      <w:r w:rsidR="00A3760C" w:rsidRPr="00901D10">
        <w:rPr>
          <w:rFonts w:ascii="Times New Roman" w:hAnsi="Times New Roman"/>
          <w:sz w:val="24"/>
          <w:szCs w:val="24"/>
        </w:rPr>
        <w:t xml:space="preserve">na planie koła o średnicy 12 m oraz z obrazem wodnym na planie gwiazdy trójramiennej. Każde z ramion tworzy 14 dysz o zróżnicowanej wysokości strumienia wody od 1 m do 6 m w centralnym punkcie fontanny. Niecka w miejscach najniższych strumieni wodnych wysunięta jest poza jej główny obrys. Fontanna otoczona jest ciągiem ławek tworzącym kompozycyjną całość. </w:t>
      </w:r>
    </w:p>
    <w:p w14:paraId="65FB1429" w14:textId="77777777" w:rsidR="00A3760C" w:rsidRPr="00901D10" w:rsidRDefault="00A3760C" w:rsidP="00A3760C">
      <w:pPr>
        <w:pStyle w:val="Akapitzlist"/>
        <w:ind w:left="0" w:firstLine="284"/>
        <w:rPr>
          <w:rFonts w:ascii="Times New Roman" w:hAnsi="Times New Roman"/>
          <w:color w:val="000000"/>
          <w:sz w:val="24"/>
          <w:szCs w:val="24"/>
        </w:rPr>
      </w:pPr>
    </w:p>
    <w:p w14:paraId="6C416220" w14:textId="77777777" w:rsidR="00A3760C" w:rsidRPr="00E66E33" w:rsidRDefault="00A3760C" w:rsidP="00E66E33">
      <w:pPr>
        <w:pStyle w:val="Akapitzlist"/>
        <w:ind w:left="0"/>
        <w:rPr>
          <w:rFonts w:ascii="Times New Roman" w:hAnsi="Times New Roman"/>
          <w:b/>
          <w:color w:val="000000"/>
          <w:sz w:val="24"/>
          <w:szCs w:val="24"/>
        </w:rPr>
      </w:pPr>
      <w:r w:rsidRPr="00E66E33">
        <w:rPr>
          <w:rFonts w:ascii="Times New Roman" w:hAnsi="Times New Roman"/>
          <w:b/>
          <w:color w:val="000000"/>
          <w:sz w:val="24"/>
          <w:szCs w:val="24"/>
        </w:rPr>
        <w:t xml:space="preserve">Dane techniczne: </w:t>
      </w:r>
    </w:p>
    <w:p w14:paraId="235E61C9" w14:textId="77777777" w:rsidR="00A3760C" w:rsidRPr="00901D10" w:rsidRDefault="00A3760C" w:rsidP="00CF5C96">
      <w:pPr>
        <w:numPr>
          <w:ilvl w:val="0"/>
          <w:numId w:val="4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Pompa TYP TUM 364F nr 025748GG</w:t>
      </w:r>
    </w:p>
    <w:p w14:paraId="76DA0EBE" w14:textId="77777777" w:rsidR="00A3760C" w:rsidRPr="00901D10" w:rsidRDefault="00A3760C" w:rsidP="00CF5C96">
      <w:pPr>
        <w:numPr>
          <w:ilvl w:val="0"/>
          <w:numId w:val="4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Pompa TYP TUM 364F nr 025750GG</w:t>
      </w:r>
    </w:p>
    <w:p w14:paraId="26748E1B" w14:textId="77777777" w:rsidR="00A3760C" w:rsidRPr="00901D10" w:rsidRDefault="00A3760C" w:rsidP="00CF5C96">
      <w:pPr>
        <w:numPr>
          <w:ilvl w:val="0"/>
          <w:numId w:val="4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Pompa TYP TUM 364F nr 025752GG</w:t>
      </w:r>
    </w:p>
    <w:p w14:paraId="607C57AE" w14:textId="77777777" w:rsidR="00A3760C" w:rsidRPr="00901D10" w:rsidRDefault="00A3760C" w:rsidP="00CF5C96">
      <w:pPr>
        <w:numPr>
          <w:ilvl w:val="0"/>
          <w:numId w:val="4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Pompa BETTAR 14 We o wysokości podnoszenia H=16,5 m o nr 14421/18</w:t>
      </w:r>
    </w:p>
    <w:p w14:paraId="1D3C9F0E" w14:textId="77777777" w:rsidR="00A3760C" w:rsidRPr="00901D10" w:rsidRDefault="00A3760C" w:rsidP="00CF5C96">
      <w:pPr>
        <w:numPr>
          <w:ilvl w:val="0"/>
          <w:numId w:val="4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Pompa o wysokości podnoszenia H=22,5 m typ5P2RF-3</w:t>
      </w:r>
    </w:p>
    <w:p w14:paraId="39AEA4B1" w14:textId="77777777" w:rsidR="00A3760C" w:rsidRPr="00901D10" w:rsidRDefault="00A3760C" w:rsidP="00CF5C96">
      <w:pPr>
        <w:numPr>
          <w:ilvl w:val="0"/>
          <w:numId w:val="4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Dysze z zaworami – 43 szt.</w:t>
      </w:r>
    </w:p>
    <w:p w14:paraId="7BF0F483" w14:textId="77777777" w:rsidR="00A3760C" w:rsidRPr="00901D10" w:rsidRDefault="00A3760C" w:rsidP="00CF5C96">
      <w:pPr>
        <w:numPr>
          <w:ilvl w:val="0"/>
          <w:numId w:val="4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 xml:space="preserve">Reflektory podwodne Power LED mono, IP68, stal nierdzewna – 24 szt. </w:t>
      </w:r>
    </w:p>
    <w:p w14:paraId="65E13A1A" w14:textId="77777777" w:rsidR="00A3760C" w:rsidRPr="00901D10" w:rsidRDefault="00A3760C" w:rsidP="00CF5C96">
      <w:pPr>
        <w:numPr>
          <w:ilvl w:val="0"/>
          <w:numId w:val="4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Filtr piaskowy</w:t>
      </w:r>
    </w:p>
    <w:p w14:paraId="0C7EE2AC" w14:textId="77777777" w:rsidR="00A3760C" w:rsidRPr="00901D10" w:rsidRDefault="00A3760C" w:rsidP="00CF5C96">
      <w:pPr>
        <w:numPr>
          <w:ilvl w:val="0"/>
          <w:numId w:val="4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Zawór sześciodrogowy</w:t>
      </w:r>
    </w:p>
    <w:p w14:paraId="7ACA912F" w14:textId="77777777" w:rsidR="00A3760C" w:rsidRPr="00E26F29" w:rsidRDefault="00A3760C" w:rsidP="00CF5C96">
      <w:pPr>
        <w:numPr>
          <w:ilvl w:val="0"/>
          <w:numId w:val="4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6F29">
        <w:rPr>
          <w:rFonts w:ascii="Times New Roman" w:eastAsia="Times New Roman" w:hAnsi="Times New Roman"/>
          <w:sz w:val="24"/>
          <w:szCs w:val="24"/>
          <w:lang w:eastAsia="pl-PL"/>
        </w:rPr>
        <w:t xml:space="preserve">Regulator do pomiaru chloru i </w:t>
      </w:r>
      <w:proofErr w:type="spellStart"/>
      <w:r w:rsidRPr="00E26F29">
        <w:rPr>
          <w:rFonts w:ascii="Times New Roman" w:eastAsia="Times New Roman" w:hAnsi="Times New Roman"/>
          <w:sz w:val="24"/>
          <w:szCs w:val="24"/>
          <w:lang w:eastAsia="pl-PL"/>
        </w:rPr>
        <w:t>ph</w:t>
      </w:r>
      <w:proofErr w:type="spellEnd"/>
    </w:p>
    <w:p w14:paraId="4830BAD3" w14:textId="77777777" w:rsidR="0031033E" w:rsidRPr="00E26F29" w:rsidRDefault="0031033E" w:rsidP="00CF5C96">
      <w:pPr>
        <w:numPr>
          <w:ilvl w:val="0"/>
          <w:numId w:val="4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6F29">
        <w:rPr>
          <w:rFonts w:ascii="Times New Roman" w:eastAsia="Times New Roman" w:hAnsi="Times New Roman"/>
          <w:sz w:val="24"/>
          <w:szCs w:val="24"/>
          <w:lang w:eastAsia="pl-PL"/>
        </w:rPr>
        <w:t>Pompa zatapialna</w:t>
      </w:r>
      <w:r w:rsidR="00E26F29" w:rsidRPr="00E26F29">
        <w:rPr>
          <w:rFonts w:ascii="Times New Roman" w:eastAsia="Times New Roman" w:hAnsi="Times New Roman"/>
          <w:sz w:val="24"/>
          <w:szCs w:val="24"/>
          <w:lang w:eastAsia="pl-PL"/>
        </w:rPr>
        <w:t xml:space="preserve">  </w:t>
      </w:r>
    </w:p>
    <w:p w14:paraId="107C0925" w14:textId="77777777" w:rsidR="00A3760C" w:rsidRPr="00901D10" w:rsidRDefault="00A3760C" w:rsidP="00A3760C">
      <w:pPr>
        <w:rPr>
          <w:rFonts w:ascii="Times New Roman" w:hAnsi="Times New Roman"/>
          <w:sz w:val="24"/>
          <w:szCs w:val="24"/>
        </w:rPr>
      </w:pPr>
    </w:p>
    <w:p w14:paraId="017797C7" w14:textId="77777777" w:rsidR="00A3760C" w:rsidRPr="00901D10" w:rsidRDefault="00A3760C" w:rsidP="00A3760C">
      <w:p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>Powierzchnia fontanny do mycia:</w:t>
      </w:r>
    </w:p>
    <w:p w14:paraId="64065DC5" w14:textId="77777777" w:rsidR="00A3760C" w:rsidRPr="00901D10" w:rsidRDefault="00A3760C" w:rsidP="00CF5C96">
      <w:pPr>
        <w:numPr>
          <w:ilvl w:val="0"/>
          <w:numId w:val="11"/>
        </w:numPr>
        <w:rPr>
          <w:rFonts w:ascii="Times New Roman" w:hAnsi="Times New Roman"/>
          <w:sz w:val="24"/>
          <w:szCs w:val="24"/>
          <w:vertAlign w:val="superscript"/>
        </w:rPr>
      </w:pPr>
      <w:r w:rsidRPr="00901D10">
        <w:rPr>
          <w:rFonts w:ascii="Times New Roman" w:hAnsi="Times New Roman"/>
          <w:sz w:val="24"/>
          <w:szCs w:val="24"/>
        </w:rPr>
        <w:t>Dno 83,55 m</w:t>
      </w:r>
      <w:r w:rsidRPr="00901D10">
        <w:rPr>
          <w:rFonts w:ascii="Times New Roman" w:hAnsi="Times New Roman"/>
          <w:sz w:val="24"/>
          <w:szCs w:val="24"/>
          <w:vertAlign w:val="superscript"/>
        </w:rPr>
        <w:t>2</w:t>
      </w:r>
    </w:p>
    <w:p w14:paraId="63483C69" w14:textId="77777777" w:rsidR="00A3760C" w:rsidRPr="00901D10" w:rsidRDefault="00A3760C" w:rsidP="00CF5C96">
      <w:pPr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>Ściany 16,10 m</w:t>
      </w:r>
      <w:r w:rsidRPr="00901D10">
        <w:rPr>
          <w:rFonts w:ascii="Times New Roman" w:hAnsi="Times New Roman"/>
          <w:sz w:val="24"/>
          <w:szCs w:val="24"/>
          <w:vertAlign w:val="superscript"/>
        </w:rPr>
        <w:t>2</w:t>
      </w:r>
      <w:r w:rsidRPr="00901D10">
        <w:rPr>
          <w:rFonts w:ascii="Times New Roman" w:hAnsi="Times New Roman"/>
          <w:sz w:val="24"/>
          <w:szCs w:val="24"/>
        </w:rPr>
        <w:t xml:space="preserve"> </w:t>
      </w:r>
    </w:p>
    <w:p w14:paraId="65427863" w14:textId="77777777" w:rsidR="00A3760C" w:rsidRPr="00901D10" w:rsidRDefault="00A3760C" w:rsidP="00CF5C96">
      <w:pPr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>Czapa 22,4 m</w:t>
      </w:r>
      <w:r w:rsidRPr="00901D10">
        <w:rPr>
          <w:rFonts w:ascii="Times New Roman" w:hAnsi="Times New Roman"/>
          <w:sz w:val="24"/>
          <w:szCs w:val="24"/>
          <w:vertAlign w:val="superscript"/>
        </w:rPr>
        <w:t>2</w:t>
      </w:r>
      <w:r w:rsidRPr="00901D10">
        <w:rPr>
          <w:rFonts w:ascii="Times New Roman" w:hAnsi="Times New Roman"/>
          <w:sz w:val="24"/>
          <w:szCs w:val="24"/>
        </w:rPr>
        <w:t xml:space="preserve"> </w:t>
      </w:r>
    </w:p>
    <w:p w14:paraId="42114B8D" w14:textId="77777777" w:rsidR="00A3760C" w:rsidRPr="00901D10" w:rsidRDefault="00A3760C" w:rsidP="00CF5C96">
      <w:pPr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>Element wewnętrzny 8,65 m</w:t>
      </w:r>
      <w:r w:rsidRPr="00901D10">
        <w:rPr>
          <w:rFonts w:ascii="Times New Roman" w:hAnsi="Times New Roman"/>
          <w:sz w:val="24"/>
          <w:szCs w:val="24"/>
          <w:vertAlign w:val="superscript"/>
        </w:rPr>
        <w:t>2</w:t>
      </w:r>
    </w:p>
    <w:bookmarkEnd w:id="0"/>
    <w:p w14:paraId="2C8C350B" w14:textId="77777777" w:rsidR="00A3760C" w:rsidRPr="00901D10" w:rsidRDefault="00A3760C" w:rsidP="00CF5C96">
      <w:pPr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>Suma 130,70 m</w:t>
      </w:r>
      <w:r w:rsidRPr="00901D10">
        <w:rPr>
          <w:rFonts w:ascii="Times New Roman" w:hAnsi="Times New Roman"/>
          <w:sz w:val="24"/>
          <w:szCs w:val="24"/>
          <w:vertAlign w:val="superscript"/>
        </w:rPr>
        <w:t>2</w:t>
      </w:r>
      <w:r w:rsidRPr="00901D10">
        <w:rPr>
          <w:rFonts w:ascii="Times New Roman" w:hAnsi="Times New Roman"/>
          <w:sz w:val="24"/>
          <w:szCs w:val="24"/>
        </w:rPr>
        <w:t xml:space="preserve"> </w:t>
      </w:r>
    </w:p>
    <w:p w14:paraId="1C4E3CC4" w14:textId="77777777" w:rsidR="00D64A83" w:rsidRPr="00901D10" w:rsidRDefault="00D64A83" w:rsidP="00D64A83">
      <w:pPr>
        <w:pStyle w:val="Akapitzlist"/>
        <w:ind w:left="0"/>
        <w:rPr>
          <w:rFonts w:ascii="Times New Roman" w:hAnsi="Times New Roman"/>
          <w:sz w:val="24"/>
          <w:szCs w:val="24"/>
        </w:rPr>
      </w:pPr>
    </w:p>
    <w:p w14:paraId="007DE055" w14:textId="77777777" w:rsidR="00D64A83" w:rsidRPr="006836C6" w:rsidRDefault="00D64A83" w:rsidP="00E26F29">
      <w:pPr>
        <w:pStyle w:val="Akapitzlist"/>
        <w:numPr>
          <w:ilvl w:val="0"/>
          <w:numId w:val="14"/>
        </w:numPr>
        <w:ind w:left="0" w:firstLine="0"/>
        <w:jc w:val="center"/>
        <w:rPr>
          <w:rFonts w:ascii="Times New Roman" w:hAnsi="Times New Roman"/>
          <w:b/>
          <w:sz w:val="28"/>
          <w:szCs w:val="24"/>
        </w:rPr>
      </w:pPr>
      <w:r w:rsidRPr="006836C6">
        <w:rPr>
          <w:rFonts w:ascii="Times New Roman" w:hAnsi="Times New Roman"/>
          <w:b/>
          <w:sz w:val="28"/>
          <w:szCs w:val="24"/>
        </w:rPr>
        <w:t>Fontanna kaskadowa w Parku Jedności Polonii z Macierzą</w:t>
      </w:r>
    </w:p>
    <w:p w14:paraId="7813C809" w14:textId="77777777" w:rsidR="00D64A83" w:rsidRPr="00D64A83" w:rsidRDefault="00D64A83" w:rsidP="00D64A83">
      <w:pPr>
        <w:contextualSpacing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pomiędzy</w:t>
      </w:r>
      <w:r w:rsidRPr="00D64A83">
        <w:rPr>
          <w:rFonts w:ascii="Times New Roman" w:hAnsi="Times New Roman"/>
          <w:b/>
          <w:sz w:val="28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4"/>
        </w:rPr>
        <w:t>A</w:t>
      </w:r>
      <w:r w:rsidRPr="00D64A83">
        <w:rPr>
          <w:rFonts w:ascii="Times New Roman" w:hAnsi="Times New Roman"/>
          <w:b/>
          <w:sz w:val="28"/>
          <w:szCs w:val="24"/>
        </w:rPr>
        <w:t>l. Cieplińskiego i ul. Pułaskiego</w:t>
      </w:r>
    </w:p>
    <w:p w14:paraId="29EDF317" w14:textId="77777777" w:rsidR="00D64A83" w:rsidRPr="00901D10" w:rsidRDefault="00D64A83" w:rsidP="00D64A83">
      <w:pPr>
        <w:ind w:firstLine="284"/>
        <w:contextualSpacing/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>Fontanna w formie płynącego trzema kaskadami strumienia wody, który jest równocześnie osią alei i fontanny. Woda wypływająca z najwyższego punktu fontanny spływa wąskim</w:t>
      </w:r>
      <w:r w:rsidRPr="00901D1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01D10">
        <w:rPr>
          <w:rFonts w:ascii="Times New Roman" w:hAnsi="Times New Roman"/>
          <w:sz w:val="24"/>
          <w:szCs w:val="24"/>
        </w:rPr>
        <w:t>korytem do niecki, następnie kolejnym korytem do niecki usytuowanej w poziomie przylegającej alei. Symetrycznie po obu stronach cieków wodnych powstały cztery kwatery z zielenią niską, trawiastą.</w:t>
      </w:r>
    </w:p>
    <w:p w14:paraId="28937513" w14:textId="77777777" w:rsidR="00D64A83" w:rsidRDefault="00D64A83" w:rsidP="00D64A83">
      <w:pPr>
        <w:ind w:firstLine="284"/>
        <w:contextualSpacing/>
        <w:rPr>
          <w:rFonts w:ascii="Times New Roman" w:hAnsi="Times New Roman"/>
          <w:sz w:val="24"/>
          <w:szCs w:val="24"/>
        </w:rPr>
      </w:pPr>
    </w:p>
    <w:p w14:paraId="3BFF2AD3" w14:textId="77777777" w:rsidR="00D64A83" w:rsidRPr="00D64A83" w:rsidRDefault="00D64A83" w:rsidP="00D64A83">
      <w:pPr>
        <w:contextualSpacing/>
        <w:rPr>
          <w:rFonts w:ascii="Times New Roman" w:hAnsi="Times New Roman"/>
          <w:b/>
          <w:sz w:val="24"/>
          <w:szCs w:val="24"/>
        </w:rPr>
      </w:pPr>
      <w:r w:rsidRPr="00D64A83">
        <w:rPr>
          <w:rFonts w:ascii="Times New Roman" w:hAnsi="Times New Roman"/>
          <w:b/>
          <w:sz w:val="24"/>
          <w:szCs w:val="24"/>
        </w:rPr>
        <w:t xml:space="preserve">Dane techniczne: </w:t>
      </w:r>
    </w:p>
    <w:p w14:paraId="471AC116" w14:textId="77777777" w:rsidR="00A52407" w:rsidRPr="00C30B6D" w:rsidRDefault="00A52407" w:rsidP="00CF5C96">
      <w:pPr>
        <w:numPr>
          <w:ilvl w:val="0"/>
          <w:numId w:val="18"/>
        </w:numPr>
        <w:spacing w:line="240" w:lineRule="auto"/>
        <w:ind w:left="709"/>
        <w:rPr>
          <w:rFonts w:ascii="Times New Roman" w:eastAsia="Times New Roman" w:hAnsi="Times New Roman"/>
          <w:sz w:val="24"/>
          <w:lang w:eastAsia="pl-PL"/>
        </w:rPr>
      </w:pPr>
      <w:r w:rsidRPr="00C30B6D">
        <w:rPr>
          <w:rFonts w:ascii="Times New Roman" w:eastAsia="Times New Roman" w:hAnsi="Times New Roman"/>
          <w:sz w:val="24"/>
          <w:lang w:eastAsia="pl-PL"/>
        </w:rPr>
        <w:t>Pompa BADU 90/13Dr nr 16698/5. Jest to p</w:t>
      </w:r>
      <w:r w:rsidRPr="00C30B6D">
        <w:rPr>
          <w:rFonts w:ascii="Times New Roman" w:hAnsi="Times New Roman"/>
          <w:sz w:val="24"/>
        </w:rPr>
        <w:t>ompa obiegowa z filtrem wstępnym o wydajności 12 m</w:t>
      </w:r>
      <w:r w:rsidRPr="00C30B6D">
        <w:rPr>
          <w:rFonts w:ascii="Times New Roman" w:hAnsi="Times New Roman"/>
          <w:sz w:val="24"/>
          <w:vertAlign w:val="superscript"/>
        </w:rPr>
        <w:t>3</w:t>
      </w:r>
      <w:r w:rsidRPr="00C30B6D">
        <w:rPr>
          <w:rFonts w:ascii="Times New Roman" w:hAnsi="Times New Roman"/>
          <w:sz w:val="24"/>
        </w:rPr>
        <w:t>/h, wysokości podnoszenia wody 10 m, mocy 0,55 kW i napięciu 400 V (DN40/40) materiał tworzywo sztuczne,</w:t>
      </w:r>
    </w:p>
    <w:p w14:paraId="686E3A10" w14:textId="77777777" w:rsidR="00A52407" w:rsidRPr="00C30B6D" w:rsidRDefault="00A52407" w:rsidP="00CF5C96">
      <w:pPr>
        <w:numPr>
          <w:ilvl w:val="0"/>
          <w:numId w:val="18"/>
        </w:numPr>
        <w:spacing w:line="240" w:lineRule="auto"/>
        <w:ind w:left="709"/>
        <w:rPr>
          <w:rFonts w:ascii="Times New Roman" w:eastAsia="Times New Roman" w:hAnsi="Times New Roman"/>
          <w:sz w:val="24"/>
          <w:lang w:eastAsia="pl-PL"/>
        </w:rPr>
      </w:pPr>
      <w:r w:rsidRPr="00C30B6D">
        <w:rPr>
          <w:rFonts w:ascii="Times New Roman" w:eastAsia="Times New Roman" w:hAnsi="Times New Roman"/>
          <w:sz w:val="24"/>
          <w:lang w:eastAsia="pl-PL"/>
        </w:rPr>
        <w:t>Pompa BADU 90/15Dr nr 16885/3. Jest to p</w:t>
      </w:r>
      <w:r w:rsidRPr="00C30B6D">
        <w:rPr>
          <w:rFonts w:ascii="Times New Roman" w:hAnsi="Times New Roman"/>
          <w:sz w:val="24"/>
        </w:rPr>
        <w:t>ompa obiegowa atrakcji z filtrem wstępnym o</w:t>
      </w:r>
      <w:r w:rsidR="00C30B6D">
        <w:rPr>
          <w:rFonts w:ascii="Times New Roman" w:hAnsi="Times New Roman"/>
          <w:sz w:val="24"/>
        </w:rPr>
        <w:t> </w:t>
      </w:r>
      <w:r w:rsidRPr="00C30B6D">
        <w:rPr>
          <w:rFonts w:ascii="Times New Roman" w:hAnsi="Times New Roman"/>
          <w:sz w:val="24"/>
        </w:rPr>
        <w:t>wydajności 15 m</w:t>
      </w:r>
      <w:r w:rsidRPr="00C30B6D">
        <w:rPr>
          <w:rFonts w:ascii="Times New Roman" w:hAnsi="Times New Roman"/>
          <w:sz w:val="24"/>
          <w:vertAlign w:val="superscript"/>
        </w:rPr>
        <w:t>3</w:t>
      </w:r>
      <w:r w:rsidRPr="00C30B6D">
        <w:rPr>
          <w:rFonts w:ascii="Times New Roman" w:hAnsi="Times New Roman"/>
          <w:sz w:val="24"/>
        </w:rPr>
        <w:t>/h, wysokości podnoszenia wody 11 m, mocy 0,8 kW i napięciu 400 V. (DN40/40) materiał tworzywo sztuczne,</w:t>
      </w:r>
    </w:p>
    <w:p w14:paraId="67B6662E" w14:textId="77777777" w:rsidR="00A52407" w:rsidRPr="00C30B6D" w:rsidRDefault="00A52407" w:rsidP="00CF5C96">
      <w:pPr>
        <w:numPr>
          <w:ilvl w:val="0"/>
          <w:numId w:val="18"/>
        </w:numPr>
        <w:spacing w:line="240" w:lineRule="auto"/>
        <w:ind w:left="709"/>
        <w:rPr>
          <w:rFonts w:ascii="Times New Roman" w:eastAsia="Times New Roman" w:hAnsi="Times New Roman"/>
          <w:sz w:val="24"/>
          <w:lang w:eastAsia="pl-PL"/>
        </w:rPr>
      </w:pPr>
      <w:r w:rsidRPr="00C30B6D">
        <w:rPr>
          <w:rFonts w:ascii="Times New Roman" w:eastAsia="Times New Roman" w:hAnsi="Times New Roman"/>
          <w:sz w:val="24"/>
          <w:lang w:eastAsia="pl-PL"/>
        </w:rPr>
        <w:t xml:space="preserve">Dysze główne – 1 szt. </w:t>
      </w:r>
    </w:p>
    <w:p w14:paraId="5B7AE1E7" w14:textId="77777777" w:rsidR="00A52407" w:rsidRPr="00C30B6D" w:rsidRDefault="00A52407" w:rsidP="00CF5C96">
      <w:pPr>
        <w:numPr>
          <w:ilvl w:val="0"/>
          <w:numId w:val="18"/>
        </w:numPr>
        <w:spacing w:line="240" w:lineRule="auto"/>
        <w:ind w:left="709"/>
        <w:rPr>
          <w:rFonts w:ascii="Times New Roman" w:hAnsi="Times New Roman"/>
          <w:sz w:val="24"/>
        </w:rPr>
      </w:pPr>
      <w:r w:rsidRPr="00C30B6D">
        <w:rPr>
          <w:rFonts w:ascii="Times New Roman" w:eastAsia="Times New Roman" w:hAnsi="Times New Roman"/>
          <w:sz w:val="24"/>
          <w:lang w:eastAsia="pl-PL"/>
        </w:rPr>
        <w:t xml:space="preserve">Tablica sterownicza – </w:t>
      </w:r>
      <w:r w:rsidRPr="00C30B6D">
        <w:rPr>
          <w:rFonts w:ascii="Times New Roman" w:hAnsi="Times New Roman"/>
          <w:sz w:val="24"/>
        </w:rPr>
        <w:t xml:space="preserve">Szafa zasilająco – sterująca o mocy 0,01 kW i napięciu 230 V dla urządzeń technologicznych mieszcząca regulator poziomu z czujnikami poziomu, sterowniki wraz z zegarami oraz zabezpieczenia. </w:t>
      </w:r>
    </w:p>
    <w:p w14:paraId="14394A0A" w14:textId="77777777" w:rsidR="00A52407" w:rsidRPr="00C30B6D" w:rsidRDefault="00A52407" w:rsidP="00CF5C96">
      <w:pPr>
        <w:numPr>
          <w:ilvl w:val="0"/>
          <w:numId w:val="18"/>
        </w:numPr>
        <w:spacing w:line="240" w:lineRule="auto"/>
        <w:ind w:left="709"/>
        <w:rPr>
          <w:rFonts w:ascii="Times New Roman" w:hAnsi="Times New Roman"/>
          <w:sz w:val="24"/>
        </w:rPr>
      </w:pPr>
      <w:r w:rsidRPr="00C30B6D">
        <w:rPr>
          <w:rFonts w:ascii="Times New Roman" w:hAnsi="Times New Roman"/>
          <w:sz w:val="24"/>
        </w:rPr>
        <w:t>Filtr piaskowy z zaworem sześciodrogowym o średnicy filtra 410 mm a wysokości całkowitej 810 mm. Filtr wykonany z tworzywa sztucznego dopuszczonego do kontaktu z</w:t>
      </w:r>
      <w:r w:rsidR="00C30B6D">
        <w:rPr>
          <w:rFonts w:ascii="Times New Roman" w:hAnsi="Times New Roman"/>
          <w:sz w:val="24"/>
        </w:rPr>
        <w:t> </w:t>
      </w:r>
      <w:r w:rsidRPr="00C30B6D">
        <w:rPr>
          <w:rFonts w:ascii="Times New Roman" w:hAnsi="Times New Roman"/>
          <w:sz w:val="24"/>
        </w:rPr>
        <w:t xml:space="preserve">wodą pitną o prędkości filtracji 25 m/h. Zbiornik filtracyjny wyposażony jest we właz potrzebny do usypania i usunięcia złoża piaskowego, manometr oraz niezbędne króćce. </w:t>
      </w:r>
    </w:p>
    <w:p w14:paraId="74DA236B" w14:textId="77777777" w:rsidR="00A52407" w:rsidRPr="00C30B6D" w:rsidRDefault="00A52407" w:rsidP="00CF5C96">
      <w:pPr>
        <w:numPr>
          <w:ilvl w:val="0"/>
          <w:numId w:val="18"/>
        </w:numPr>
        <w:spacing w:line="240" w:lineRule="auto"/>
        <w:ind w:left="709"/>
        <w:rPr>
          <w:rFonts w:ascii="Times New Roman" w:hAnsi="Times New Roman"/>
          <w:sz w:val="24"/>
        </w:rPr>
      </w:pPr>
      <w:r w:rsidRPr="00C30B6D">
        <w:rPr>
          <w:rFonts w:ascii="Times New Roman" w:hAnsi="Times New Roman"/>
          <w:sz w:val="24"/>
        </w:rPr>
        <w:t xml:space="preserve">Pompa zatapialna </w:t>
      </w:r>
      <w:proofErr w:type="spellStart"/>
      <w:r w:rsidRPr="00C30B6D">
        <w:rPr>
          <w:rFonts w:ascii="Times New Roman" w:hAnsi="Times New Roman"/>
          <w:sz w:val="24"/>
        </w:rPr>
        <w:t>Ebara</w:t>
      </w:r>
      <w:proofErr w:type="spellEnd"/>
      <w:r w:rsidRPr="00C30B6D">
        <w:rPr>
          <w:rFonts w:ascii="Times New Roman" w:hAnsi="Times New Roman"/>
          <w:sz w:val="24"/>
        </w:rPr>
        <w:t xml:space="preserve"> Optima MS z wyłącznikiem magnetycznym, 9 m</w:t>
      </w:r>
      <w:r w:rsidRPr="00C30B6D">
        <w:rPr>
          <w:rFonts w:ascii="Times New Roman" w:hAnsi="Times New Roman"/>
          <w:sz w:val="24"/>
          <w:vertAlign w:val="superscript"/>
        </w:rPr>
        <w:t>3</w:t>
      </w:r>
    </w:p>
    <w:p w14:paraId="6F8DAC24" w14:textId="77777777" w:rsidR="00A52407" w:rsidRPr="00C30B6D" w:rsidRDefault="00A52407" w:rsidP="00D64A83">
      <w:pPr>
        <w:rPr>
          <w:rFonts w:ascii="Times New Roman" w:hAnsi="Times New Roman"/>
          <w:sz w:val="28"/>
          <w:szCs w:val="24"/>
        </w:rPr>
      </w:pPr>
    </w:p>
    <w:p w14:paraId="2911CD0D" w14:textId="77777777" w:rsidR="00A52407" w:rsidRPr="00C30B6D" w:rsidRDefault="00A52407" w:rsidP="00A52407">
      <w:pPr>
        <w:spacing w:line="240" w:lineRule="auto"/>
        <w:rPr>
          <w:rFonts w:ascii="Times New Roman" w:hAnsi="Times New Roman"/>
          <w:sz w:val="24"/>
        </w:rPr>
      </w:pPr>
      <w:r w:rsidRPr="00C30B6D">
        <w:rPr>
          <w:rFonts w:ascii="Times New Roman" w:hAnsi="Times New Roman"/>
          <w:sz w:val="24"/>
        </w:rPr>
        <w:t>Powierzchnia fontanny do mycia:</w:t>
      </w:r>
    </w:p>
    <w:p w14:paraId="2AF43BD3" w14:textId="77777777" w:rsidR="00A52407" w:rsidRPr="00C30B6D" w:rsidRDefault="00A52407" w:rsidP="00CF5C96">
      <w:pPr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</w:rPr>
      </w:pPr>
      <w:r w:rsidRPr="00C30B6D">
        <w:rPr>
          <w:rFonts w:ascii="Times New Roman" w:hAnsi="Times New Roman"/>
          <w:sz w:val="24"/>
        </w:rPr>
        <w:t>Dno wypływ = 0,84 m</w:t>
      </w:r>
      <w:r w:rsidRPr="00C30B6D">
        <w:rPr>
          <w:rFonts w:ascii="Times New Roman" w:hAnsi="Times New Roman"/>
          <w:sz w:val="24"/>
          <w:vertAlign w:val="superscript"/>
        </w:rPr>
        <w:t>2</w:t>
      </w:r>
      <w:r w:rsidRPr="00C30B6D">
        <w:rPr>
          <w:rFonts w:ascii="Times New Roman" w:hAnsi="Times New Roman"/>
          <w:sz w:val="24"/>
        </w:rPr>
        <w:t>, spływy = 15,07 m</w:t>
      </w:r>
      <w:r w:rsidRPr="00C30B6D">
        <w:rPr>
          <w:rFonts w:ascii="Times New Roman" w:hAnsi="Times New Roman"/>
          <w:sz w:val="24"/>
          <w:vertAlign w:val="superscript"/>
        </w:rPr>
        <w:t>2</w:t>
      </w:r>
      <w:r w:rsidRPr="00C30B6D">
        <w:rPr>
          <w:rFonts w:ascii="Times New Roman" w:hAnsi="Times New Roman"/>
          <w:sz w:val="24"/>
        </w:rPr>
        <w:t xml:space="preserve"> + 29,55 m</w:t>
      </w:r>
      <w:r w:rsidRPr="00C30B6D">
        <w:rPr>
          <w:rFonts w:ascii="Times New Roman" w:hAnsi="Times New Roman"/>
          <w:sz w:val="24"/>
          <w:vertAlign w:val="superscript"/>
        </w:rPr>
        <w:t>2</w:t>
      </w:r>
      <w:r w:rsidRPr="00C30B6D">
        <w:rPr>
          <w:rFonts w:ascii="Times New Roman" w:hAnsi="Times New Roman"/>
          <w:sz w:val="24"/>
        </w:rPr>
        <w:t>, zbiornik duży = 55,14 m</w:t>
      </w:r>
      <w:r w:rsidRPr="00C30B6D">
        <w:rPr>
          <w:rFonts w:ascii="Times New Roman" w:hAnsi="Times New Roman"/>
          <w:sz w:val="24"/>
          <w:vertAlign w:val="superscript"/>
        </w:rPr>
        <w:t>2</w:t>
      </w:r>
      <w:r w:rsidRPr="00C30B6D">
        <w:rPr>
          <w:rFonts w:ascii="Times New Roman" w:hAnsi="Times New Roman"/>
          <w:sz w:val="24"/>
        </w:rPr>
        <w:t>, zbiornik mały = 3,53 m</w:t>
      </w:r>
      <w:r w:rsidRPr="00C30B6D">
        <w:rPr>
          <w:rFonts w:ascii="Times New Roman" w:hAnsi="Times New Roman"/>
          <w:sz w:val="24"/>
          <w:vertAlign w:val="superscript"/>
        </w:rPr>
        <w:t>2</w:t>
      </w:r>
      <w:r w:rsidRPr="00C30B6D">
        <w:rPr>
          <w:rFonts w:ascii="Times New Roman" w:hAnsi="Times New Roman"/>
          <w:sz w:val="24"/>
        </w:rPr>
        <w:t xml:space="preserve"> Całość 104,13 m</w:t>
      </w:r>
      <w:r w:rsidRPr="00C30B6D">
        <w:rPr>
          <w:rFonts w:ascii="Times New Roman" w:hAnsi="Times New Roman"/>
          <w:sz w:val="24"/>
          <w:vertAlign w:val="superscript"/>
        </w:rPr>
        <w:t>2</w:t>
      </w:r>
    </w:p>
    <w:p w14:paraId="76A7C7CB" w14:textId="77777777" w:rsidR="00A52407" w:rsidRPr="00C30B6D" w:rsidRDefault="00A52407" w:rsidP="00CF5C96">
      <w:pPr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</w:rPr>
      </w:pPr>
      <w:r w:rsidRPr="00C30B6D">
        <w:rPr>
          <w:rFonts w:ascii="Times New Roman" w:hAnsi="Times New Roman"/>
          <w:sz w:val="24"/>
        </w:rPr>
        <w:t>Ściana wypływ = 0,74 m</w:t>
      </w:r>
      <w:r w:rsidRPr="00C30B6D">
        <w:rPr>
          <w:rFonts w:ascii="Times New Roman" w:hAnsi="Times New Roman"/>
          <w:sz w:val="24"/>
          <w:vertAlign w:val="superscript"/>
        </w:rPr>
        <w:t>2</w:t>
      </w:r>
      <w:r w:rsidRPr="00C30B6D">
        <w:rPr>
          <w:rFonts w:ascii="Times New Roman" w:hAnsi="Times New Roman"/>
          <w:sz w:val="24"/>
        </w:rPr>
        <w:t>, spływy = 1,00 m</w:t>
      </w:r>
      <w:r w:rsidRPr="00C30B6D">
        <w:rPr>
          <w:rFonts w:ascii="Times New Roman" w:hAnsi="Times New Roman"/>
          <w:sz w:val="24"/>
          <w:vertAlign w:val="superscript"/>
        </w:rPr>
        <w:t>2</w:t>
      </w:r>
      <w:r w:rsidRPr="00C30B6D">
        <w:rPr>
          <w:rFonts w:ascii="Times New Roman" w:hAnsi="Times New Roman"/>
          <w:sz w:val="24"/>
        </w:rPr>
        <w:t xml:space="preserve"> + 1,95 m</w:t>
      </w:r>
      <w:r w:rsidRPr="00C30B6D">
        <w:rPr>
          <w:rFonts w:ascii="Times New Roman" w:hAnsi="Times New Roman"/>
          <w:sz w:val="24"/>
          <w:vertAlign w:val="superscript"/>
        </w:rPr>
        <w:t>2</w:t>
      </w:r>
      <w:r w:rsidRPr="00C30B6D">
        <w:rPr>
          <w:rFonts w:ascii="Times New Roman" w:hAnsi="Times New Roman"/>
          <w:sz w:val="24"/>
        </w:rPr>
        <w:t>, zbiornik duży = 16,97 m</w:t>
      </w:r>
      <w:r w:rsidRPr="00C30B6D">
        <w:rPr>
          <w:rFonts w:ascii="Times New Roman" w:hAnsi="Times New Roman"/>
          <w:sz w:val="24"/>
          <w:vertAlign w:val="superscript"/>
        </w:rPr>
        <w:t>2</w:t>
      </w:r>
      <w:r w:rsidRPr="00C30B6D">
        <w:rPr>
          <w:rFonts w:ascii="Times New Roman" w:hAnsi="Times New Roman"/>
          <w:sz w:val="24"/>
        </w:rPr>
        <w:t>, zbiornik mały = 1,89 m</w:t>
      </w:r>
      <w:r w:rsidRPr="00C30B6D">
        <w:rPr>
          <w:rFonts w:ascii="Times New Roman" w:hAnsi="Times New Roman"/>
          <w:sz w:val="24"/>
          <w:vertAlign w:val="superscript"/>
        </w:rPr>
        <w:t>2</w:t>
      </w:r>
      <w:r w:rsidRPr="00C30B6D">
        <w:rPr>
          <w:rFonts w:ascii="Times New Roman" w:hAnsi="Times New Roman"/>
          <w:sz w:val="24"/>
        </w:rPr>
        <w:t>,</w:t>
      </w:r>
      <w:r w:rsidRPr="00C30B6D">
        <w:rPr>
          <w:rFonts w:ascii="Times New Roman" w:hAnsi="Times New Roman"/>
          <w:sz w:val="24"/>
          <w:vertAlign w:val="superscript"/>
        </w:rPr>
        <w:t xml:space="preserve">  </w:t>
      </w:r>
      <w:r w:rsidRPr="00C30B6D">
        <w:rPr>
          <w:rFonts w:ascii="Times New Roman" w:hAnsi="Times New Roman"/>
          <w:sz w:val="24"/>
        </w:rPr>
        <w:t>Całość 22,55 m</w:t>
      </w:r>
      <w:r w:rsidRPr="00C30B6D">
        <w:rPr>
          <w:rFonts w:ascii="Times New Roman" w:hAnsi="Times New Roman"/>
          <w:sz w:val="24"/>
          <w:vertAlign w:val="superscript"/>
        </w:rPr>
        <w:t xml:space="preserve">2  </w:t>
      </w:r>
    </w:p>
    <w:p w14:paraId="1DA8B527" w14:textId="77777777" w:rsidR="00A52407" w:rsidRPr="00C30B6D" w:rsidRDefault="00A52407" w:rsidP="00CF5C96">
      <w:pPr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</w:rPr>
      </w:pPr>
      <w:r w:rsidRPr="00C30B6D">
        <w:rPr>
          <w:rFonts w:ascii="Times New Roman" w:hAnsi="Times New Roman"/>
          <w:sz w:val="24"/>
        </w:rPr>
        <w:t>Czapy 66,81 m</w:t>
      </w:r>
      <w:r w:rsidRPr="00C30B6D">
        <w:rPr>
          <w:rFonts w:ascii="Times New Roman" w:hAnsi="Times New Roman"/>
          <w:sz w:val="24"/>
          <w:vertAlign w:val="superscript"/>
        </w:rPr>
        <w:t>2</w:t>
      </w:r>
    </w:p>
    <w:p w14:paraId="6C3A5D20" w14:textId="77777777" w:rsidR="00A52407" w:rsidRPr="00C30B6D" w:rsidRDefault="00A52407" w:rsidP="00CF5C96">
      <w:pPr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</w:rPr>
      </w:pPr>
      <w:r w:rsidRPr="00C30B6D">
        <w:rPr>
          <w:rFonts w:ascii="Times New Roman" w:hAnsi="Times New Roman"/>
          <w:sz w:val="24"/>
        </w:rPr>
        <w:t>Ściany zewnętrzne 27,50 m</w:t>
      </w:r>
      <w:r w:rsidRPr="00C30B6D">
        <w:rPr>
          <w:rFonts w:ascii="Times New Roman" w:hAnsi="Times New Roman"/>
          <w:sz w:val="24"/>
          <w:vertAlign w:val="superscript"/>
        </w:rPr>
        <w:t>2</w:t>
      </w:r>
    </w:p>
    <w:p w14:paraId="16138B2A" w14:textId="77777777" w:rsidR="00A52407" w:rsidRPr="00C30B6D" w:rsidRDefault="00A52407" w:rsidP="00CF5C96">
      <w:pPr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</w:rPr>
      </w:pPr>
      <w:r w:rsidRPr="00C30B6D">
        <w:rPr>
          <w:rFonts w:ascii="Times New Roman" w:hAnsi="Times New Roman"/>
          <w:sz w:val="24"/>
        </w:rPr>
        <w:t>Suma 220,99 m</w:t>
      </w:r>
      <w:r w:rsidRPr="00C30B6D">
        <w:rPr>
          <w:rFonts w:ascii="Times New Roman" w:hAnsi="Times New Roman"/>
          <w:sz w:val="24"/>
          <w:vertAlign w:val="superscript"/>
        </w:rPr>
        <w:t>2</w:t>
      </w:r>
    </w:p>
    <w:p w14:paraId="06CE8B86" w14:textId="77777777" w:rsidR="006037EB" w:rsidRDefault="006037EB" w:rsidP="00D64A83">
      <w:pPr>
        <w:rPr>
          <w:rFonts w:ascii="Times New Roman" w:hAnsi="Times New Roman"/>
          <w:sz w:val="24"/>
          <w:szCs w:val="24"/>
        </w:rPr>
      </w:pPr>
    </w:p>
    <w:p w14:paraId="039064B6" w14:textId="77777777" w:rsidR="002D03ED" w:rsidRDefault="002D03ED" w:rsidP="00D64A83">
      <w:pPr>
        <w:rPr>
          <w:rFonts w:ascii="Times New Roman" w:hAnsi="Times New Roman"/>
          <w:sz w:val="24"/>
          <w:szCs w:val="24"/>
        </w:rPr>
      </w:pPr>
    </w:p>
    <w:p w14:paraId="6A8F495A" w14:textId="77777777" w:rsidR="002D03ED" w:rsidRDefault="002D03ED" w:rsidP="00D64A83">
      <w:pPr>
        <w:rPr>
          <w:rFonts w:ascii="Times New Roman" w:hAnsi="Times New Roman"/>
          <w:sz w:val="24"/>
          <w:szCs w:val="24"/>
        </w:rPr>
      </w:pPr>
    </w:p>
    <w:p w14:paraId="5EA92D5D" w14:textId="77777777" w:rsidR="002B140A" w:rsidRPr="0022702C" w:rsidRDefault="001A51C9" w:rsidP="00E26F29">
      <w:pPr>
        <w:pStyle w:val="Akapitzlist"/>
        <w:numPr>
          <w:ilvl w:val="0"/>
          <w:numId w:val="14"/>
        </w:numPr>
        <w:ind w:left="0" w:firstLine="0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22702C">
        <w:rPr>
          <w:rFonts w:ascii="Times New Roman" w:hAnsi="Times New Roman"/>
          <w:b/>
          <w:color w:val="000000"/>
          <w:sz w:val="28"/>
          <w:szCs w:val="24"/>
        </w:rPr>
        <w:t>F</w:t>
      </w:r>
      <w:r w:rsidR="002B140A" w:rsidRPr="0022702C">
        <w:rPr>
          <w:rFonts w:ascii="Times New Roman" w:hAnsi="Times New Roman"/>
          <w:b/>
          <w:color w:val="000000"/>
          <w:sz w:val="28"/>
          <w:szCs w:val="24"/>
        </w:rPr>
        <w:t>ontann</w:t>
      </w:r>
      <w:r w:rsidRPr="0022702C">
        <w:rPr>
          <w:rFonts w:ascii="Times New Roman" w:hAnsi="Times New Roman"/>
          <w:b/>
          <w:color w:val="000000"/>
          <w:sz w:val="28"/>
          <w:szCs w:val="24"/>
        </w:rPr>
        <w:t xml:space="preserve">a </w:t>
      </w:r>
      <w:r w:rsidR="002B140A" w:rsidRPr="0022702C">
        <w:rPr>
          <w:rFonts w:ascii="Times New Roman" w:hAnsi="Times New Roman"/>
          <w:b/>
          <w:color w:val="000000"/>
          <w:sz w:val="28"/>
          <w:szCs w:val="24"/>
        </w:rPr>
        <w:t>w</w:t>
      </w:r>
      <w:r w:rsidRPr="0022702C"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  <w:r w:rsidR="002B140A" w:rsidRPr="0022702C">
        <w:rPr>
          <w:rFonts w:ascii="Times New Roman" w:hAnsi="Times New Roman"/>
          <w:b/>
          <w:color w:val="000000"/>
          <w:sz w:val="28"/>
          <w:szCs w:val="24"/>
        </w:rPr>
        <w:t xml:space="preserve">Parku Miejskim im. </w:t>
      </w:r>
      <w:r w:rsidRPr="0022702C">
        <w:rPr>
          <w:rFonts w:ascii="Times New Roman" w:hAnsi="Times New Roman"/>
          <w:b/>
          <w:color w:val="000000"/>
          <w:sz w:val="28"/>
          <w:szCs w:val="24"/>
        </w:rPr>
        <w:t>„</w:t>
      </w:r>
      <w:r w:rsidR="002B140A" w:rsidRPr="0022702C">
        <w:rPr>
          <w:rFonts w:ascii="Times New Roman" w:hAnsi="Times New Roman"/>
          <w:b/>
          <w:color w:val="000000"/>
          <w:sz w:val="28"/>
          <w:szCs w:val="24"/>
        </w:rPr>
        <w:t>Solidarności”</w:t>
      </w:r>
    </w:p>
    <w:p w14:paraId="1B3E3595" w14:textId="77777777" w:rsidR="00BE0C12" w:rsidRPr="0022702C" w:rsidRDefault="00BE0C12" w:rsidP="0022702C">
      <w:pPr>
        <w:pStyle w:val="Akapitzlist"/>
        <w:ind w:left="0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22702C">
        <w:rPr>
          <w:rFonts w:ascii="Times New Roman" w:hAnsi="Times New Roman"/>
          <w:b/>
          <w:color w:val="000000"/>
          <w:sz w:val="28"/>
          <w:szCs w:val="24"/>
        </w:rPr>
        <w:t>przy ul. Dąbrowskiego</w:t>
      </w:r>
    </w:p>
    <w:p w14:paraId="3C9A6514" w14:textId="77777777" w:rsidR="00B467F5" w:rsidRPr="00901D10" w:rsidRDefault="007E1B2A" w:rsidP="00901D10">
      <w:pPr>
        <w:pStyle w:val="Akapitzlist"/>
        <w:ind w:left="0" w:firstLine="284"/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>Fontanna na planie koła wyniesiona ponad teren ok. 50 cm i wpisana w plac o</w:t>
      </w:r>
      <w:r w:rsidR="001A51C9" w:rsidRPr="00901D10">
        <w:rPr>
          <w:rFonts w:ascii="Times New Roman" w:hAnsi="Times New Roman"/>
          <w:sz w:val="24"/>
          <w:szCs w:val="24"/>
        </w:rPr>
        <w:t xml:space="preserve"> </w:t>
      </w:r>
      <w:r w:rsidRPr="00901D10">
        <w:rPr>
          <w:rFonts w:ascii="Times New Roman" w:hAnsi="Times New Roman"/>
          <w:sz w:val="24"/>
          <w:szCs w:val="24"/>
        </w:rPr>
        <w:t>kształcie kwadratu. Dysza środkowa tzw. dysza gejzer o wysokości podnoszenia wody do 4 m oraz po okręgu ułożone dysze tworzące efekt paraboli o wysokości podnoszenia wody do 1,5 m i</w:t>
      </w:r>
      <w:r w:rsidR="00BE0C12" w:rsidRPr="00901D10">
        <w:rPr>
          <w:rFonts w:ascii="Times New Roman" w:hAnsi="Times New Roman"/>
          <w:sz w:val="24"/>
          <w:szCs w:val="24"/>
        </w:rPr>
        <w:t> </w:t>
      </w:r>
      <w:r w:rsidRPr="00901D10">
        <w:rPr>
          <w:rFonts w:ascii="Times New Roman" w:hAnsi="Times New Roman"/>
          <w:sz w:val="24"/>
          <w:szCs w:val="24"/>
        </w:rPr>
        <w:t>długości 1,5 m w</w:t>
      </w:r>
      <w:r w:rsidR="001A51C9" w:rsidRPr="00901D10">
        <w:rPr>
          <w:rFonts w:ascii="Times New Roman" w:hAnsi="Times New Roman"/>
          <w:sz w:val="24"/>
          <w:szCs w:val="24"/>
        </w:rPr>
        <w:t xml:space="preserve"> </w:t>
      </w:r>
      <w:r w:rsidRPr="00901D10">
        <w:rPr>
          <w:rFonts w:ascii="Times New Roman" w:hAnsi="Times New Roman"/>
          <w:sz w:val="24"/>
          <w:szCs w:val="24"/>
        </w:rPr>
        <w:t xml:space="preserve">ilości 24 szt. </w:t>
      </w:r>
    </w:p>
    <w:p w14:paraId="0A2482D7" w14:textId="77777777" w:rsidR="00977B7E" w:rsidRPr="00901D10" w:rsidRDefault="00977B7E" w:rsidP="00901D10">
      <w:pPr>
        <w:pStyle w:val="Akapitzlist"/>
        <w:ind w:left="0" w:firstLine="284"/>
        <w:rPr>
          <w:rFonts w:ascii="Times New Roman" w:hAnsi="Times New Roman"/>
          <w:color w:val="000000"/>
          <w:sz w:val="24"/>
          <w:szCs w:val="24"/>
        </w:rPr>
      </w:pPr>
    </w:p>
    <w:p w14:paraId="35BC2C07" w14:textId="77777777" w:rsidR="00BE0C12" w:rsidRPr="00D20B3A" w:rsidRDefault="00BE0C12" w:rsidP="00D20B3A">
      <w:pPr>
        <w:pStyle w:val="Akapitzlist"/>
        <w:ind w:left="0"/>
        <w:rPr>
          <w:rFonts w:ascii="Times New Roman" w:hAnsi="Times New Roman"/>
          <w:b/>
          <w:color w:val="000000"/>
          <w:sz w:val="24"/>
          <w:szCs w:val="24"/>
        </w:rPr>
      </w:pPr>
      <w:r w:rsidRPr="00D20B3A">
        <w:rPr>
          <w:rFonts w:ascii="Times New Roman" w:hAnsi="Times New Roman"/>
          <w:b/>
          <w:color w:val="000000"/>
          <w:sz w:val="24"/>
          <w:szCs w:val="24"/>
        </w:rPr>
        <w:t xml:space="preserve">Dane techniczne: </w:t>
      </w:r>
    </w:p>
    <w:p w14:paraId="0EF1CBAF" w14:textId="77777777" w:rsidR="00BE0C12" w:rsidRPr="00901D10" w:rsidRDefault="00BE0C12" w:rsidP="00CF5C96">
      <w:pPr>
        <w:numPr>
          <w:ilvl w:val="0"/>
          <w:numId w:val="2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Pompa TIPO BP-75 nr 655X55649</w:t>
      </w:r>
    </w:p>
    <w:p w14:paraId="6D1FA275" w14:textId="77777777" w:rsidR="00BE0C12" w:rsidRPr="00901D10" w:rsidRDefault="00BE0C12" w:rsidP="00CF5C96">
      <w:pPr>
        <w:numPr>
          <w:ilvl w:val="0"/>
          <w:numId w:val="2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Pompa BT 2,2 kW MD 40 152/2,2</w:t>
      </w:r>
    </w:p>
    <w:p w14:paraId="71A850F2" w14:textId="77777777" w:rsidR="00BE0C12" w:rsidRPr="00901D10" w:rsidRDefault="00BE0C12" w:rsidP="00CF5C96">
      <w:pPr>
        <w:numPr>
          <w:ilvl w:val="0"/>
          <w:numId w:val="2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Pompa </w:t>
      </w:r>
      <w:r w:rsidR="00507694" w:rsidRPr="00901D10">
        <w:rPr>
          <w:rFonts w:ascii="Times New Roman" w:eastAsia="Times New Roman" w:hAnsi="Times New Roman"/>
          <w:sz w:val="24"/>
          <w:szCs w:val="24"/>
          <w:lang w:eastAsia="pl-PL"/>
        </w:rPr>
        <w:t>EBARA 3D/l 50-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152/3,0</w:t>
      </w:r>
    </w:p>
    <w:p w14:paraId="61364A39" w14:textId="77777777" w:rsidR="00BE0C12" w:rsidRPr="00901D10" w:rsidRDefault="00BE0C12" w:rsidP="00CF5C96">
      <w:pPr>
        <w:numPr>
          <w:ilvl w:val="0"/>
          <w:numId w:val="2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Dysza główna G60 T – 1 szt.</w:t>
      </w:r>
    </w:p>
    <w:p w14:paraId="7ACA65B7" w14:textId="77777777" w:rsidR="00BE0C12" w:rsidRPr="00901D10" w:rsidRDefault="00BE0C12" w:rsidP="00CF5C96">
      <w:pPr>
        <w:numPr>
          <w:ilvl w:val="0"/>
          <w:numId w:val="2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Dysze małe Kometa 10-14T – 24 szt.</w:t>
      </w:r>
    </w:p>
    <w:p w14:paraId="41AD04BB" w14:textId="77777777" w:rsidR="00580E7A" w:rsidRPr="00901D10" w:rsidRDefault="00580E7A" w:rsidP="00CF5C96">
      <w:pPr>
        <w:numPr>
          <w:ilvl w:val="0"/>
          <w:numId w:val="2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Stacja dozowania podchlorynu składająca się z pompki dozującej typ PKX-MA/A znak E13E05279 o wydajności maksymalnej 2 l/h o mocy 0,04 kW i napięciu 230V – 1 szt.</w:t>
      </w:r>
    </w:p>
    <w:p w14:paraId="259B5F77" w14:textId="77777777" w:rsidR="00580E7A" w:rsidRPr="00901D10" w:rsidRDefault="00580E7A" w:rsidP="00CF5C96">
      <w:pPr>
        <w:numPr>
          <w:ilvl w:val="0"/>
          <w:numId w:val="2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Stacja dozowania korektora </w:t>
      </w:r>
      <w:proofErr w:type="spellStart"/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pH</w:t>
      </w:r>
      <w:proofErr w:type="spellEnd"/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składająca się z pompki dozującej typ PKX-MA/A znak E13E05116 o wydajności maksymalnej 2 l/h o mocy 0,04 kW i napięciu 230V – 1 szt.</w:t>
      </w:r>
    </w:p>
    <w:p w14:paraId="54AA106D" w14:textId="77777777" w:rsidR="00580E7A" w:rsidRPr="00901D10" w:rsidRDefault="00580E7A" w:rsidP="00CF5C96">
      <w:pPr>
        <w:numPr>
          <w:ilvl w:val="0"/>
          <w:numId w:val="2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 xml:space="preserve">Regulator do pomiaru i regulacji chloru i </w:t>
      </w:r>
      <w:proofErr w:type="spellStart"/>
      <w:r w:rsidRPr="00901D10">
        <w:rPr>
          <w:rFonts w:ascii="Times New Roman" w:hAnsi="Times New Roman"/>
          <w:sz w:val="24"/>
          <w:szCs w:val="24"/>
        </w:rPr>
        <w:t>pH</w:t>
      </w:r>
      <w:proofErr w:type="spellEnd"/>
      <w:r w:rsidRPr="00901D10">
        <w:rPr>
          <w:rFonts w:ascii="Times New Roman" w:hAnsi="Times New Roman"/>
          <w:sz w:val="24"/>
          <w:szCs w:val="24"/>
        </w:rPr>
        <w:t xml:space="preserve"> </w:t>
      </w: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firmy </w:t>
      </w:r>
      <w:proofErr w:type="spellStart"/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Tebas</w:t>
      </w:r>
      <w:proofErr w:type="spellEnd"/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Cuemodata</w:t>
      </w:r>
      <w:proofErr w:type="spellEnd"/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Eurodos</w:t>
      </w:r>
      <w:proofErr w:type="spellEnd"/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pH</w:t>
      </w:r>
      <w:proofErr w:type="spellEnd"/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/</w:t>
      </w:r>
      <w:proofErr w:type="spellStart"/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Rx</w:t>
      </w:r>
      <w:proofErr w:type="spellEnd"/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 znak 071314 </w:t>
      </w:r>
      <w:r w:rsidRPr="00901D10">
        <w:rPr>
          <w:rFonts w:ascii="Times New Roman" w:hAnsi="Times New Roman"/>
          <w:sz w:val="24"/>
          <w:szCs w:val="24"/>
        </w:rPr>
        <w:t>wraz z celami i sondami pomiarowymi o mocy 0,02 kW i napięciu 230V w skład którego wchodzi:</w:t>
      </w:r>
    </w:p>
    <w:p w14:paraId="1B450848" w14:textId="77777777" w:rsidR="00580E7A" w:rsidRPr="00901D10" w:rsidRDefault="00580E7A" w:rsidP="00CF5C96">
      <w:pPr>
        <w:numPr>
          <w:ilvl w:val="1"/>
          <w:numId w:val="5"/>
        </w:num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>Armatura przepływowa z łapaczem zanieczyszczeń i kontrolą przepływu</w:t>
      </w:r>
    </w:p>
    <w:p w14:paraId="425B6E19" w14:textId="77777777" w:rsidR="00580E7A" w:rsidRPr="00901D10" w:rsidRDefault="00580E7A" w:rsidP="00CF5C96">
      <w:pPr>
        <w:numPr>
          <w:ilvl w:val="1"/>
          <w:numId w:val="5"/>
        </w:num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>Cela pomiarowa z elektrodą chloru</w:t>
      </w:r>
    </w:p>
    <w:p w14:paraId="489B9AE9" w14:textId="77777777" w:rsidR="00580E7A" w:rsidRPr="00901D10" w:rsidRDefault="00580E7A" w:rsidP="00CF5C96">
      <w:pPr>
        <w:numPr>
          <w:ilvl w:val="1"/>
          <w:numId w:val="5"/>
        </w:num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 xml:space="preserve">Elektroda </w:t>
      </w:r>
      <w:proofErr w:type="spellStart"/>
      <w:r w:rsidRPr="00901D10">
        <w:rPr>
          <w:rFonts w:ascii="Times New Roman" w:hAnsi="Times New Roman"/>
          <w:sz w:val="24"/>
          <w:szCs w:val="24"/>
        </w:rPr>
        <w:t>pH</w:t>
      </w:r>
      <w:proofErr w:type="spellEnd"/>
    </w:p>
    <w:p w14:paraId="1492B0B8" w14:textId="77777777" w:rsidR="00BE0C12" w:rsidRPr="00901D10" w:rsidRDefault="00BE0C12" w:rsidP="00CF5C96">
      <w:pPr>
        <w:numPr>
          <w:ilvl w:val="0"/>
          <w:numId w:val="2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>Kosz ssawny SF 350/185/80/100E</w:t>
      </w:r>
    </w:p>
    <w:p w14:paraId="5A922EAD" w14:textId="77777777" w:rsidR="00BE0C12" w:rsidRPr="00901D10" w:rsidRDefault="00BE0C12" w:rsidP="00CF5C96">
      <w:pPr>
        <w:numPr>
          <w:ilvl w:val="0"/>
          <w:numId w:val="2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 xml:space="preserve">Reflektor podwodny </w:t>
      </w:r>
      <w:r w:rsidR="00A3365D" w:rsidRPr="00901D10">
        <w:rPr>
          <w:rFonts w:ascii="Times New Roman" w:hAnsi="Times New Roman"/>
          <w:sz w:val="24"/>
          <w:szCs w:val="24"/>
        </w:rPr>
        <w:t xml:space="preserve">Power </w:t>
      </w:r>
      <w:r w:rsidR="00B30EEB" w:rsidRPr="00901D10">
        <w:rPr>
          <w:rFonts w:ascii="Times New Roman" w:hAnsi="Times New Roman"/>
          <w:sz w:val="24"/>
          <w:szCs w:val="24"/>
        </w:rPr>
        <w:t>LED</w:t>
      </w:r>
      <w:r w:rsidR="00A3365D" w:rsidRPr="00901D10">
        <w:rPr>
          <w:rFonts w:ascii="Times New Roman" w:hAnsi="Times New Roman"/>
          <w:sz w:val="24"/>
          <w:szCs w:val="24"/>
        </w:rPr>
        <w:t xml:space="preserve"> mono</w:t>
      </w:r>
      <w:r w:rsidR="00B30EEB" w:rsidRPr="00901D10">
        <w:rPr>
          <w:rFonts w:ascii="Times New Roman" w:hAnsi="Times New Roman"/>
          <w:sz w:val="24"/>
          <w:szCs w:val="24"/>
        </w:rPr>
        <w:t>, IP68</w:t>
      </w:r>
      <w:r w:rsidR="00A3365D" w:rsidRPr="00901D10">
        <w:rPr>
          <w:rFonts w:ascii="Times New Roman" w:hAnsi="Times New Roman"/>
          <w:sz w:val="24"/>
          <w:szCs w:val="24"/>
        </w:rPr>
        <w:t>, stal nierdzewna</w:t>
      </w:r>
      <w:r w:rsidR="000B3064" w:rsidRPr="00901D10">
        <w:rPr>
          <w:rFonts w:ascii="Times New Roman" w:hAnsi="Times New Roman"/>
          <w:sz w:val="24"/>
          <w:szCs w:val="24"/>
        </w:rPr>
        <w:t xml:space="preserve"> – </w:t>
      </w:r>
      <w:r w:rsidR="0048599E" w:rsidRPr="00901D10">
        <w:rPr>
          <w:rFonts w:ascii="Times New Roman" w:hAnsi="Times New Roman"/>
          <w:sz w:val="24"/>
          <w:szCs w:val="24"/>
        </w:rPr>
        <w:t>10</w:t>
      </w:r>
      <w:r w:rsidR="000B3064" w:rsidRPr="00901D10">
        <w:rPr>
          <w:rFonts w:ascii="Times New Roman" w:hAnsi="Times New Roman"/>
          <w:sz w:val="24"/>
          <w:szCs w:val="24"/>
        </w:rPr>
        <w:t xml:space="preserve"> szt. </w:t>
      </w:r>
    </w:p>
    <w:p w14:paraId="351586A7" w14:textId="77777777" w:rsidR="00BE0C12" w:rsidRPr="00901D10" w:rsidRDefault="00BE0C12" w:rsidP="00CF5C96">
      <w:pPr>
        <w:numPr>
          <w:ilvl w:val="0"/>
          <w:numId w:val="2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>Skimmer SK 250</w:t>
      </w:r>
    </w:p>
    <w:p w14:paraId="15DB8C69" w14:textId="77777777" w:rsidR="00BE0C12" w:rsidRPr="00901D10" w:rsidRDefault="00BE0C12" w:rsidP="00CF5C96">
      <w:pPr>
        <w:numPr>
          <w:ilvl w:val="0"/>
          <w:numId w:val="2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>Zestaw filtracyjny FRM 400</w:t>
      </w:r>
    </w:p>
    <w:p w14:paraId="22A66686" w14:textId="77777777" w:rsidR="00BE0C12" w:rsidRPr="00901D10" w:rsidRDefault="00BE0C12" w:rsidP="00CF5C96">
      <w:pPr>
        <w:numPr>
          <w:ilvl w:val="0"/>
          <w:numId w:val="2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>Śluza dozująca DOSSI 3</w:t>
      </w:r>
    </w:p>
    <w:p w14:paraId="64B7D601" w14:textId="77777777" w:rsidR="00BE0C12" w:rsidRPr="00901D10" w:rsidRDefault="00BE0C12" w:rsidP="00CF5C96">
      <w:pPr>
        <w:numPr>
          <w:ilvl w:val="0"/>
          <w:numId w:val="2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>Czujnik poziomu wody WSS 20-4</w:t>
      </w:r>
    </w:p>
    <w:p w14:paraId="7B99CE75" w14:textId="77777777" w:rsidR="00BE0C12" w:rsidRPr="00901D10" w:rsidRDefault="00BE0C12" w:rsidP="00CF5C96">
      <w:pPr>
        <w:numPr>
          <w:ilvl w:val="0"/>
          <w:numId w:val="2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>Szafa sterownicza SZS 3P10R</w:t>
      </w:r>
    </w:p>
    <w:p w14:paraId="5692667F" w14:textId="77777777" w:rsidR="00AF1C41" w:rsidRPr="00901D10" w:rsidRDefault="00AF1C41" w:rsidP="00CF5C96">
      <w:pPr>
        <w:numPr>
          <w:ilvl w:val="0"/>
          <w:numId w:val="2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>Pompa</w:t>
      </w:r>
      <w:r w:rsidR="004C7220" w:rsidRPr="00901D10">
        <w:rPr>
          <w:rFonts w:ascii="Times New Roman" w:hAnsi="Times New Roman"/>
          <w:sz w:val="24"/>
          <w:szCs w:val="24"/>
        </w:rPr>
        <w:t xml:space="preserve"> zatapialna</w:t>
      </w:r>
      <w:r w:rsidRPr="00901D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1D10">
        <w:rPr>
          <w:rFonts w:ascii="Times New Roman" w:hAnsi="Times New Roman"/>
          <w:sz w:val="24"/>
          <w:szCs w:val="24"/>
        </w:rPr>
        <w:t>Ebara</w:t>
      </w:r>
      <w:proofErr w:type="spellEnd"/>
      <w:r w:rsidRPr="00901D10">
        <w:rPr>
          <w:rFonts w:ascii="Times New Roman" w:hAnsi="Times New Roman"/>
          <w:sz w:val="24"/>
          <w:szCs w:val="24"/>
        </w:rPr>
        <w:t xml:space="preserve"> Optima MS z wyłącznikiem magnetycznym</w:t>
      </w:r>
      <w:r w:rsidR="004C7220" w:rsidRPr="00901D10">
        <w:rPr>
          <w:rFonts w:ascii="Times New Roman" w:hAnsi="Times New Roman"/>
          <w:sz w:val="24"/>
          <w:szCs w:val="24"/>
        </w:rPr>
        <w:t xml:space="preserve">, </w:t>
      </w:r>
      <w:r w:rsidRPr="00901D10">
        <w:rPr>
          <w:rFonts w:ascii="Times New Roman" w:hAnsi="Times New Roman"/>
          <w:sz w:val="24"/>
          <w:szCs w:val="24"/>
        </w:rPr>
        <w:t>9 m</w:t>
      </w:r>
      <w:r w:rsidRPr="00901D10">
        <w:rPr>
          <w:rFonts w:ascii="Times New Roman" w:hAnsi="Times New Roman"/>
          <w:sz w:val="24"/>
          <w:szCs w:val="24"/>
          <w:vertAlign w:val="superscript"/>
        </w:rPr>
        <w:t>3</w:t>
      </w:r>
      <w:r w:rsidRPr="00901D10">
        <w:rPr>
          <w:rFonts w:ascii="Times New Roman" w:hAnsi="Times New Roman"/>
          <w:sz w:val="24"/>
          <w:szCs w:val="24"/>
        </w:rPr>
        <w:t xml:space="preserve"> </w:t>
      </w:r>
    </w:p>
    <w:p w14:paraId="6D33533C" w14:textId="77777777" w:rsidR="00713447" w:rsidRPr="00901D10" w:rsidRDefault="00713447" w:rsidP="00901D10">
      <w:pPr>
        <w:rPr>
          <w:rFonts w:ascii="Times New Roman" w:hAnsi="Times New Roman"/>
          <w:sz w:val="24"/>
          <w:szCs w:val="24"/>
        </w:rPr>
      </w:pPr>
    </w:p>
    <w:p w14:paraId="5D556E7C" w14:textId="77777777" w:rsidR="0079300B" w:rsidRPr="00901D10" w:rsidRDefault="00557A93" w:rsidP="00901D10">
      <w:p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>Powierzchnia fontanny do mycia</w:t>
      </w:r>
      <w:r w:rsidR="000B3064" w:rsidRPr="00901D10">
        <w:rPr>
          <w:rFonts w:ascii="Times New Roman" w:hAnsi="Times New Roman"/>
          <w:sz w:val="24"/>
          <w:szCs w:val="24"/>
        </w:rPr>
        <w:t xml:space="preserve">: </w:t>
      </w:r>
    </w:p>
    <w:p w14:paraId="317C7C1D" w14:textId="77777777" w:rsidR="0075018C" w:rsidRPr="00901D10" w:rsidRDefault="00834C8A" w:rsidP="00CF5C96">
      <w:pPr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>Dno 45,85 m</w:t>
      </w:r>
      <w:r w:rsidRPr="00901D10">
        <w:rPr>
          <w:rFonts w:ascii="Times New Roman" w:hAnsi="Times New Roman"/>
          <w:sz w:val="24"/>
          <w:szCs w:val="24"/>
          <w:vertAlign w:val="superscript"/>
        </w:rPr>
        <w:t>2</w:t>
      </w:r>
      <w:r w:rsidRPr="00901D10">
        <w:rPr>
          <w:rFonts w:ascii="Times New Roman" w:hAnsi="Times New Roman"/>
          <w:sz w:val="24"/>
          <w:szCs w:val="24"/>
        </w:rPr>
        <w:t xml:space="preserve"> </w:t>
      </w:r>
    </w:p>
    <w:p w14:paraId="0FB2420D" w14:textId="77777777" w:rsidR="00834C8A" w:rsidRPr="00901D10" w:rsidRDefault="00834C8A" w:rsidP="00CF5C96">
      <w:pPr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>Ściany 13,</w:t>
      </w:r>
      <w:r w:rsidR="00C232E4" w:rsidRPr="00901D10">
        <w:rPr>
          <w:rFonts w:ascii="Times New Roman" w:hAnsi="Times New Roman"/>
          <w:sz w:val="24"/>
          <w:szCs w:val="24"/>
        </w:rPr>
        <w:t>17</w:t>
      </w:r>
      <w:r w:rsidRPr="00901D10">
        <w:rPr>
          <w:rFonts w:ascii="Times New Roman" w:hAnsi="Times New Roman"/>
          <w:sz w:val="24"/>
          <w:szCs w:val="24"/>
        </w:rPr>
        <w:t xml:space="preserve"> m</w:t>
      </w:r>
      <w:r w:rsidRPr="00901D10">
        <w:rPr>
          <w:rFonts w:ascii="Times New Roman" w:hAnsi="Times New Roman"/>
          <w:sz w:val="24"/>
          <w:szCs w:val="24"/>
          <w:vertAlign w:val="superscript"/>
        </w:rPr>
        <w:t>2</w:t>
      </w:r>
      <w:r w:rsidRPr="00901D10">
        <w:rPr>
          <w:rFonts w:ascii="Times New Roman" w:hAnsi="Times New Roman"/>
          <w:sz w:val="24"/>
          <w:szCs w:val="24"/>
        </w:rPr>
        <w:t xml:space="preserve"> </w:t>
      </w:r>
    </w:p>
    <w:p w14:paraId="449C9436" w14:textId="77777777" w:rsidR="00C232E4" w:rsidRPr="00901D10" w:rsidRDefault="00C232E4" w:rsidP="00CF5C96">
      <w:pPr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>Czapa 7,99 m</w:t>
      </w:r>
      <w:r w:rsidRPr="00901D10">
        <w:rPr>
          <w:rFonts w:ascii="Times New Roman" w:hAnsi="Times New Roman"/>
          <w:sz w:val="24"/>
          <w:szCs w:val="24"/>
          <w:vertAlign w:val="superscript"/>
        </w:rPr>
        <w:t>2</w:t>
      </w:r>
    </w:p>
    <w:p w14:paraId="45EEAAE4" w14:textId="77777777" w:rsidR="00834C8A" w:rsidRPr="00901D10" w:rsidRDefault="00834C8A" w:rsidP="00CF5C96">
      <w:pPr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 xml:space="preserve">Suma </w:t>
      </w:r>
      <w:r w:rsidR="00C232E4" w:rsidRPr="00901D10">
        <w:rPr>
          <w:rFonts w:ascii="Times New Roman" w:hAnsi="Times New Roman"/>
          <w:sz w:val="24"/>
          <w:szCs w:val="24"/>
        </w:rPr>
        <w:t>67,01</w:t>
      </w:r>
      <w:r w:rsidRPr="00901D10">
        <w:rPr>
          <w:rFonts w:ascii="Times New Roman" w:hAnsi="Times New Roman"/>
          <w:sz w:val="24"/>
          <w:szCs w:val="24"/>
        </w:rPr>
        <w:t xml:space="preserve"> m</w:t>
      </w:r>
      <w:r w:rsidRPr="00901D10">
        <w:rPr>
          <w:rFonts w:ascii="Times New Roman" w:hAnsi="Times New Roman"/>
          <w:sz w:val="24"/>
          <w:szCs w:val="24"/>
          <w:vertAlign w:val="superscript"/>
        </w:rPr>
        <w:t>2</w:t>
      </w:r>
    </w:p>
    <w:p w14:paraId="701ECD68" w14:textId="77777777" w:rsidR="00C232E4" w:rsidRDefault="00C232E4" w:rsidP="00901D10">
      <w:pPr>
        <w:pStyle w:val="Akapitzlist"/>
        <w:ind w:left="0"/>
        <w:rPr>
          <w:rFonts w:ascii="Times New Roman" w:hAnsi="Times New Roman"/>
          <w:sz w:val="24"/>
          <w:szCs w:val="24"/>
        </w:rPr>
      </w:pPr>
      <w:bookmarkStart w:id="1" w:name="_Hlk180577305"/>
    </w:p>
    <w:p w14:paraId="6C01024B" w14:textId="77777777" w:rsidR="006271FC" w:rsidRDefault="006271FC" w:rsidP="00E26F29">
      <w:pPr>
        <w:pStyle w:val="Akapitzlist"/>
        <w:numPr>
          <w:ilvl w:val="0"/>
          <w:numId w:val="14"/>
        </w:numPr>
        <w:ind w:left="0" w:firstLine="0"/>
        <w:jc w:val="center"/>
        <w:rPr>
          <w:rFonts w:ascii="Times New Roman" w:hAnsi="Times New Roman"/>
          <w:b/>
          <w:color w:val="000000"/>
          <w:sz w:val="28"/>
          <w:szCs w:val="24"/>
        </w:rPr>
      </w:pPr>
      <w:bookmarkStart w:id="2" w:name="_Hlk179284637"/>
      <w:r w:rsidRPr="0022702C">
        <w:rPr>
          <w:rFonts w:ascii="Times New Roman" w:hAnsi="Times New Roman"/>
          <w:b/>
          <w:color w:val="000000"/>
          <w:sz w:val="28"/>
          <w:szCs w:val="24"/>
        </w:rPr>
        <w:t xml:space="preserve">Fontanna </w:t>
      </w:r>
      <w:r>
        <w:rPr>
          <w:rFonts w:ascii="Times New Roman" w:hAnsi="Times New Roman"/>
          <w:b/>
          <w:color w:val="000000"/>
          <w:sz w:val="28"/>
          <w:szCs w:val="24"/>
        </w:rPr>
        <w:t xml:space="preserve">(staw) </w:t>
      </w:r>
      <w:r w:rsidRPr="0022702C">
        <w:rPr>
          <w:rFonts w:ascii="Times New Roman" w:hAnsi="Times New Roman"/>
          <w:b/>
          <w:color w:val="000000"/>
          <w:sz w:val="28"/>
          <w:szCs w:val="24"/>
        </w:rPr>
        <w:t>w Parku Miejskim im. „Solidarności”</w:t>
      </w:r>
    </w:p>
    <w:p w14:paraId="74C3C52B" w14:textId="77777777" w:rsidR="002A425D" w:rsidRDefault="002A425D" w:rsidP="002A425D">
      <w:pPr>
        <w:pStyle w:val="Akapitzlist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22702C">
        <w:rPr>
          <w:rFonts w:ascii="Times New Roman" w:hAnsi="Times New Roman"/>
          <w:b/>
          <w:color w:val="000000"/>
          <w:sz w:val="28"/>
          <w:szCs w:val="24"/>
        </w:rPr>
        <w:t>przy ul. Dąbrowskiego</w:t>
      </w:r>
      <w:r>
        <w:rPr>
          <w:rFonts w:ascii="Times New Roman" w:hAnsi="Times New Roman"/>
          <w:b/>
          <w:color w:val="000000"/>
          <w:sz w:val="28"/>
          <w:szCs w:val="24"/>
        </w:rPr>
        <w:t xml:space="preserve"> od strony ul. Chrzanowskiej</w:t>
      </w:r>
    </w:p>
    <w:p w14:paraId="2B0C263A" w14:textId="77777777" w:rsidR="002A425D" w:rsidRDefault="002A425D" w:rsidP="002A425D">
      <w:pPr>
        <w:pStyle w:val="Akapitzlist"/>
        <w:ind w:left="0"/>
        <w:rPr>
          <w:rFonts w:ascii="Times New Roman" w:hAnsi="Times New Roman"/>
          <w:sz w:val="24"/>
          <w:szCs w:val="24"/>
        </w:rPr>
      </w:pPr>
      <w:r w:rsidRPr="00B00D05">
        <w:rPr>
          <w:rFonts w:ascii="Times New Roman" w:hAnsi="Times New Roman"/>
          <w:sz w:val="24"/>
          <w:szCs w:val="24"/>
        </w:rPr>
        <w:t xml:space="preserve">Fontanna – staw </w:t>
      </w:r>
      <w:r>
        <w:rPr>
          <w:rFonts w:ascii="Times New Roman" w:hAnsi="Times New Roman"/>
          <w:sz w:val="24"/>
          <w:szCs w:val="24"/>
        </w:rPr>
        <w:t>zlokalizowana jest w Parku Miejskim od stronu ul. Chrzanowskiej. Obraz wodny i świetlny fontanny zlokalizowane są na murku wewnątrz stawu o powierzchni całkowitej ok 560 m</w:t>
      </w:r>
      <w:r w:rsidRPr="0041675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i objętości 500 m</w:t>
      </w:r>
      <w:r w:rsidRPr="0041675E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wody. Fontannę tworzy łuk murku z rozmieszczonymi równomiernie dyszami spienionymi podświetlonymi reflektorami LED o barwie białej ciepłej. Nie przewiduje się dozowania chemii z uwagi na nasadzania roślinności w wodzie stawu. </w:t>
      </w:r>
    </w:p>
    <w:p w14:paraId="208D9607" w14:textId="77777777" w:rsidR="002A425D" w:rsidRPr="00901D10" w:rsidRDefault="002A425D" w:rsidP="002A425D">
      <w:pPr>
        <w:pStyle w:val="Akapitzlist"/>
        <w:ind w:left="0"/>
        <w:rPr>
          <w:rFonts w:ascii="Times New Roman" w:hAnsi="Times New Roman"/>
          <w:sz w:val="24"/>
          <w:szCs w:val="24"/>
        </w:rPr>
      </w:pPr>
    </w:p>
    <w:p w14:paraId="72C13B9E" w14:textId="77777777" w:rsidR="002A425D" w:rsidRPr="00D20B3A" w:rsidRDefault="002A425D" w:rsidP="002A425D">
      <w:pPr>
        <w:pStyle w:val="Akapitzlist"/>
        <w:ind w:left="0"/>
        <w:rPr>
          <w:rFonts w:ascii="Times New Roman" w:hAnsi="Times New Roman"/>
          <w:b/>
          <w:color w:val="000000"/>
          <w:sz w:val="24"/>
          <w:szCs w:val="24"/>
        </w:rPr>
      </w:pPr>
      <w:r w:rsidRPr="00D20B3A">
        <w:rPr>
          <w:rFonts w:ascii="Times New Roman" w:hAnsi="Times New Roman"/>
          <w:b/>
          <w:color w:val="000000"/>
          <w:sz w:val="24"/>
          <w:szCs w:val="24"/>
        </w:rPr>
        <w:t xml:space="preserve">Dane techniczne: </w:t>
      </w:r>
    </w:p>
    <w:p w14:paraId="7A191BA0" w14:textId="77777777" w:rsidR="002A425D" w:rsidRPr="002A425D" w:rsidRDefault="002A425D" w:rsidP="002A425D">
      <w:pPr>
        <w:numPr>
          <w:ilvl w:val="0"/>
          <w:numId w:val="19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Filtr biologiczny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Encobead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EB100 – 3 szt. wraz z zaworem sześciodrogowym ręcznym </w:t>
      </w:r>
      <w:r w:rsidRPr="00C30B6D"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z w:val="24"/>
        </w:rPr>
        <w:t> </w:t>
      </w:r>
      <w:r w:rsidRPr="00C30B6D">
        <w:rPr>
          <w:rFonts w:ascii="Times New Roman" w:hAnsi="Times New Roman"/>
          <w:sz w:val="24"/>
        </w:rPr>
        <w:t xml:space="preserve">średnicy filtra </w:t>
      </w:r>
      <w:r>
        <w:rPr>
          <w:rFonts w:ascii="Times New Roman" w:hAnsi="Times New Roman"/>
          <w:sz w:val="24"/>
        </w:rPr>
        <w:t>75</w:t>
      </w:r>
      <w:r w:rsidRPr="00C30B6D">
        <w:rPr>
          <w:rFonts w:ascii="Times New Roman" w:hAnsi="Times New Roman"/>
          <w:sz w:val="24"/>
        </w:rPr>
        <w:t xml:space="preserve">0 mm a wysokości całkowitej </w:t>
      </w:r>
      <w:r>
        <w:rPr>
          <w:rFonts w:ascii="Times New Roman" w:hAnsi="Times New Roman"/>
          <w:sz w:val="24"/>
        </w:rPr>
        <w:t>113</w:t>
      </w:r>
      <w:r w:rsidRPr="00C30B6D">
        <w:rPr>
          <w:rFonts w:ascii="Times New Roman" w:hAnsi="Times New Roman"/>
          <w:sz w:val="24"/>
        </w:rPr>
        <w:t>0 mm. Filtr o prędkości filtracji 25</w:t>
      </w:r>
      <w:r>
        <w:rPr>
          <w:rFonts w:ascii="Times New Roman" w:hAnsi="Times New Roman"/>
          <w:sz w:val="24"/>
        </w:rPr>
        <w:t> </w:t>
      </w:r>
      <w:r w:rsidRPr="00C30B6D">
        <w:rPr>
          <w:rFonts w:ascii="Times New Roman" w:hAnsi="Times New Roman"/>
          <w:sz w:val="24"/>
        </w:rPr>
        <w:t>m</w:t>
      </w:r>
      <w:r w:rsidRPr="00E91EEF">
        <w:rPr>
          <w:rFonts w:ascii="Times New Roman" w:hAnsi="Times New Roman"/>
          <w:sz w:val="24"/>
          <w:vertAlign w:val="superscript"/>
        </w:rPr>
        <w:t>3</w:t>
      </w:r>
      <w:r w:rsidRPr="00C30B6D">
        <w:rPr>
          <w:rFonts w:ascii="Times New Roman" w:hAnsi="Times New Roman"/>
          <w:sz w:val="24"/>
        </w:rPr>
        <w:t xml:space="preserve">/h. </w:t>
      </w:r>
    </w:p>
    <w:p w14:paraId="3045B373" w14:textId="77777777" w:rsidR="002A425D" w:rsidRPr="002A425D" w:rsidRDefault="002A425D" w:rsidP="002A425D">
      <w:pPr>
        <w:numPr>
          <w:ilvl w:val="0"/>
          <w:numId w:val="19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2A425D">
        <w:rPr>
          <w:rFonts w:ascii="Times New Roman" w:eastAsia="Times New Roman" w:hAnsi="Times New Roman"/>
          <w:sz w:val="24"/>
          <w:szCs w:val="24"/>
          <w:lang w:eastAsia="pl-PL"/>
        </w:rPr>
        <w:t xml:space="preserve">Pompa obiegowa </w:t>
      </w:r>
      <w:proofErr w:type="spellStart"/>
      <w:r w:rsidRPr="002A425D">
        <w:rPr>
          <w:rFonts w:ascii="Times New Roman" w:eastAsia="Times New Roman" w:hAnsi="Times New Roman"/>
          <w:sz w:val="24"/>
          <w:szCs w:val="24"/>
          <w:lang w:eastAsia="pl-PL"/>
        </w:rPr>
        <w:t>Ebara</w:t>
      </w:r>
      <w:proofErr w:type="spellEnd"/>
      <w:r w:rsidRPr="002A425D">
        <w:rPr>
          <w:rFonts w:ascii="Times New Roman" w:eastAsia="Times New Roman" w:hAnsi="Times New Roman"/>
          <w:sz w:val="24"/>
          <w:szCs w:val="24"/>
          <w:lang w:eastAsia="pl-PL"/>
        </w:rPr>
        <w:t xml:space="preserve"> DWO400 – filtracyjna – 1 szt.  </w:t>
      </w:r>
      <w:r w:rsidRPr="002A425D">
        <w:rPr>
          <w:rFonts w:ascii="Times New Roman" w:hAnsi="Times New Roman"/>
          <w:sz w:val="24"/>
        </w:rPr>
        <w:t>z filtrem wstępnym o wydajności 50 m</w:t>
      </w:r>
      <w:r w:rsidRPr="002A425D">
        <w:rPr>
          <w:rFonts w:ascii="Times New Roman" w:hAnsi="Times New Roman"/>
          <w:sz w:val="24"/>
          <w:vertAlign w:val="superscript"/>
        </w:rPr>
        <w:t>3</w:t>
      </w:r>
      <w:r w:rsidRPr="002A425D">
        <w:rPr>
          <w:rFonts w:ascii="Times New Roman" w:hAnsi="Times New Roman"/>
          <w:sz w:val="24"/>
        </w:rPr>
        <w:t>/h, wysokości podnoszenia wody 10 m, mocy 3,0 kW,</w:t>
      </w:r>
    </w:p>
    <w:p w14:paraId="7D021306" w14:textId="77777777" w:rsidR="002A425D" w:rsidRDefault="002A425D" w:rsidP="002A425D">
      <w:pPr>
        <w:numPr>
          <w:ilvl w:val="0"/>
          <w:numId w:val="19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Pompy atrakcji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Ebara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DWO400 – 3 szt. wraz z falownikami </w:t>
      </w:r>
      <w:r w:rsidRPr="00C30B6D">
        <w:rPr>
          <w:rFonts w:ascii="Times New Roman" w:hAnsi="Times New Roman"/>
          <w:sz w:val="24"/>
        </w:rPr>
        <w:t xml:space="preserve">o wydajności </w:t>
      </w:r>
      <w:r>
        <w:rPr>
          <w:rFonts w:ascii="Times New Roman" w:hAnsi="Times New Roman"/>
          <w:sz w:val="24"/>
        </w:rPr>
        <w:t>36</w:t>
      </w:r>
      <w:r w:rsidRPr="00C30B6D">
        <w:rPr>
          <w:rFonts w:ascii="Times New Roman" w:hAnsi="Times New Roman"/>
          <w:sz w:val="24"/>
        </w:rPr>
        <w:t xml:space="preserve"> m</w:t>
      </w:r>
      <w:r w:rsidRPr="00C30B6D">
        <w:rPr>
          <w:rFonts w:ascii="Times New Roman" w:hAnsi="Times New Roman"/>
          <w:sz w:val="24"/>
          <w:vertAlign w:val="superscript"/>
        </w:rPr>
        <w:t>3</w:t>
      </w:r>
      <w:r w:rsidRPr="00C30B6D">
        <w:rPr>
          <w:rFonts w:ascii="Times New Roman" w:hAnsi="Times New Roman"/>
          <w:sz w:val="24"/>
        </w:rPr>
        <w:t>/h, wysokości podnoszenia wody 1</w:t>
      </w:r>
      <w:r>
        <w:rPr>
          <w:rFonts w:ascii="Times New Roman" w:hAnsi="Times New Roman"/>
          <w:sz w:val="24"/>
        </w:rPr>
        <w:t>4</w:t>
      </w:r>
      <w:r w:rsidRPr="00C30B6D">
        <w:rPr>
          <w:rFonts w:ascii="Times New Roman" w:hAnsi="Times New Roman"/>
          <w:sz w:val="24"/>
        </w:rPr>
        <w:t xml:space="preserve"> m,</w:t>
      </w:r>
      <w:r w:rsidRPr="00B20EE3">
        <w:rPr>
          <w:rFonts w:ascii="Times New Roman" w:hAnsi="Times New Roman"/>
          <w:sz w:val="24"/>
        </w:rPr>
        <w:t xml:space="preserve"> </w:t>
      </w:r>
      <w:r w:rsidRPr="00C30B6D">
        <w:rPr>
          <w:rFonts w:ascii="Times New Roman" w:hAnsi="Times New Roman"/>
          <w:sz w:val="24"/>
        </w:rPr>
        <w:t xml:space="preserve">mocy </w:t>
      </w:r>
      <w:r>
        <w:rPr>
          <w:rFonts w:ascii="Times New Roman" w:hAnsi="Times New Roman"/>
          <w:sz w:val="24"/>
        </w:rPr>
        <w:t>3,0</w:t>
      </w:r>
      <w:r w:rsidRPr="00C30B6D">
        <w:rPr>
          <w:rFonts w:ascii="Times New Roman" w:hAnsi="Times New Roman"/>
          <w:sz w:val="24"/>
        </w:rPr>
        <w:t xml:space="preserve"> kW</w:t>
      </w:r>
      <w:r>
        <w:rPr>
          <w:rFonts w:ascii="Times New Roman" w:hAnsi="Times New Roman"/>
          <w:sz w:val="24"/>
        </w:rPr>
        <w:t>,</w:t>
      </w:r>
    </w:p>
    <w:p w14:paraId="53A0BBA0" w14:textId="77777777" w:rsidR="002A425D" w:rsidRDefault="002A425D" w:rsidP="002A425D">
      <w:pPr>
        <w:numPr>
          <w:ilvl w:val="0"/>
          <w:numId w:val="19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Pompa zatapialna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Ebara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Optima</w:t>
      </w:r>
    </w:p>
    <w:p w14:paraId="584AB913" w14:textId="77777777" w:rsidR="002A425D" w:rsidRDefault="002A425D" w:rsidP="002A425D">
      <w:pPr>
        <w:numPr>
          <w:ilvl w:val="0"/>
          <w:numId w:val="19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Lampa UV TMA AM3 o mocy 0,48 kW i wydajności 66 m3/h</w:t>
      </w:r>
    </w:p>
    <w:p w14:paraId="45AAE079" w14:textId="77777777" w:rsidR="002A425D" w:rsidRDefault="002A425D" w:rsidP="002A425D">
      <w:pPr>
        <w:numPr>
          <w:ilvl w:val="0"/>
          <w:numId w:val="19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Przepływomierz Blue White</w:t>
      </w:r>
    </w:p>
    <w:p w14:paraId="4772623D" w14:textId="77777777" w:rsidR="002A425D" w:rsidRDefault="002A425D" w:rsidP="002A425D">
      <w:pPr>
        <w:numPr>
          <w:ilvl w:val="0"/>
          <w:numId w:val="19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Wentylator kanałowy TD</w:t>
      </w:r>
    </w:p>
    <w:p w14:paraId="0A2FA7AA" w14:textId="77777777" w:rsidR="002A425D" w:rsidRDefault="002A425D" w:rsidP="002A425D">
      <w:pPr>
        <w:numPr>
          <w:ilvl w:val="0"/>
          <w:numId w:val="19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Elektrozawór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Cepex</w:t>
      </w:r>
      <w:proofErr w:type="spellEnd"/>
    </w:p>
    <w:p w14:paraId="613FCEA4" w14:textId="77777777" w:rsidR="002A425D" w:rsidRDefault="002A425D" w:rsidP="002A425D">
      <w:pPr>
        <w:numPr>
          <w:ilvl w:val="0"/>
          <w:numId w:val="19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Dysza denna typu 1.4401 – 4 szt. </w:t>
      </w:r>
    </w:p>
    <w:p w14:paraId="67E75805" w14:textId="77777777" w:rsidR="002A425D" w:rsidRDefault="002A425D" w:rsidP="002A425D">
      <w:pPr>
        <w:numPr>
          <w:ilvl w:val="0"/>
          <w:numId w:val="19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Spust denny – 1 szt.</w:t>
      </w:r>
    </w:p>
    <w:p w14:paraId="3128ADFB" w14:textId="77777777" w:rsidR="002A425D" w:rsidRDefault="002A425D" w:rsidP="002A425D">
      <w:pPr>
        <w:numPr>
          <w:ilvl w:val="0"/>
          <w:numId w:val="19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Zasys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boczny/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Skimer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– 3 szt.</w:t>
      </w:r>
    </w:p>
    <w:p w14:paraId="00A73AD2" w14:textId="77777777" w:rsidR="002A425D" w:rsidRDefault="002A425D" w:rsidP="002A425D">
      <w:pPr>
        <w:numPr>
          <w:ilvl w:val="0"/>
          <w:numId w:val="19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Dysza szampan 1” – typ 55-10E – (3 zespoły x 3 dysze = 9 szt.)</w:t>
      </w:r>
    </w:p>
    <w:p w14:paraId="2A884C74" w14:textId="77777777" w:rsidR="002A425D" w:rsidRDefault="002A425D" w:rsidP="002A425D">
      <w:pPr>
        <w:numPr>
          <w:ilvl w:val="0"/>
          <w:numId w:val="19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Lampa fontannowa LED typu PX373 PX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Aqua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6 SH 12-24</w:t>
      </w:r>
    </w:p>
    <w:p w14:paraId="49E9C087" w14:textId="77777777" w:rsidR="002A425D" w:rsidRDefault="002A425D" w:rsidP="002A425D">
      <w:pPr>
        <w:numPr>
          <w:ilvl w:val="0"/>
          <w:numId w:val="19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Rozdzielnica i automatyka fontanny ze sterownikami PLC </w:t>
      </w:r>
    </w:p>
    <w:p w14:paraId="7A677D03" w14:textId="77777777" w:rsidR="00335514" w:rsidRDefault="00335514" w:rsidP="00335514">
      <w:pPr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914646A" w14:textId="77777777" w:rsidR="00335514" w:rsidRPr="00335514" w:rsidRDefault="00335514" w:rsidP="00335514">
      <w:pPr>
        <w:rPr>
          <w:rFonts w:ascii="Times New Roman" w:hAnsi="Times New Roman"/>
          <w:bCs/>
          <w:color w:val="000000"/>
          <w:sz w:val="24"/>
          <w:szCs w:val="24"/>
        </w:rPr>
      </w:pPr>
      <w:bookmarkStart w:id="3" w:name="_Hlk206060035"/>
      <w:r w:rsidRPr="00335514">
        <w:rPr>
          <w:rFonts w:ascii="Times New Roman" w:hAnsi="Times New Roman"/>
          <w:bCs/>
          <w:color w:val="000000"/>
          <w:sz w:val="24"/>
          <w:szCs w:val="24"/>
        </w:rPr>
        <w:t>Szczegółowy opis znajduje się w załączniku Instrukcja obsługi stacji technologii fontannowej</w:t>
      </w:r>
    </w:p>
    <w:p w14:paraId="612033BE" w14:textId="77777777" w:rsidR="00335514" w:rsidRDefault="00335514" w:rsidP="002A425D">
      <w:pPr>
        <w:pStyle w:val="Akapitzlist"/>
        <w:ind w:left="0"/>
        <w:rPr>
          <w:rFonts w:ascii="Times New Roman" w:hAnsi="Times New Roman"/>
          <w:b/>
          <w:color w:val="000000"/>
          <w:sz w:val="28"/>
          <w:szCs w:val="24"/>
        </w:rPr>
      </w:pPr>
      <w:bookmarkStart w:id="4" w:name="_Hlk180577492"/>
      <w:bookmarkEnd w:id="3"/>
    </w:p>
    <w:bookmarkEnd w:id="1"/>
    <w:bookmarkEnd w:id="2"/>
    <w:p w14:paraId="0EEAF5A1" w14:textId="69C19930" w:rsidR="00DF2161" w:rsidRPr="002A425D" w:rsidRDefault="00DF2161" w:rsidP="002A425D">
      <w:pPr>
        <w:pStyle w:val="Akapitzlist"/>
        <w:numPr>
          <w:ilvl w:val="0"/>
          <w:numId w:val="14"/>
        </w:numPr>
        <w:ind w:left="0" w:firstLine="0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2A425D">
        <w:rPr>
          <w:rFonts w:ascii="Times New Roman" w:hAnsi="Times New Roman"/>
          <w:b/>
          <w:color w:val="000000"/>
          <w:sz w:val="28"/>
          <w:szCs w:val="28"/>
        </w:rPr>
        <w:t>Fontanna przy Instytucie Muzyki Uniwersytetu Rzeszowskiego</w:t>
      </w:r>
    </w:p>
    <w:p w14:paraId="66DDD94F" w14:textId="77777777" w:rsidR="00DF2161" w:rsidRDefault="00DF2161" w:rsidP="006271FC">
      <w:pPr>
        <w:pStyle w:val="Akapitzlist"/>
        <w:ind w:left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52407">
        <w:rPr>
          <w:rFonts w:ascii="Times New Roman" w:hAnsi="Times New Roman"/>
          <w:b/>
          <w:color w:val="000000"/>
          <w:sz w:val="28"/>
          <w:szCs w:val="28"/>
        </w:rPr>
        <w:t>przy ul. Dąbrowskiego</w:t>
      </w:r>
    </w:p>
    <w:bookmarkEnd w:id="4"/>
    <w:p w14:paraId="67E691E6" w14:textId="55DCBC78" w:rsidR="00DF2161" w:rsidRPr="00901D10" w:rsidRDefault="00DF2161" w:rsidP="00901D10">
      <w:pPr>
        <w:pStyle w:val="Akapitzlist"/>
        <w:ind w:left="0" w:firstLine="284"/>
        <w:rPr>
          <w:rFonts w:ascii="Times New Roman" w:hAnsi="Times New Roman"/>
          <w:color w:val="000000"/>
          <w:sz w:val="24"/>
          <w:szCs w:val="24"/>
        </w:rPr>
      </w:pPr>
      <w:r w:rsidRPr="00901D10">
        <w:rPr>
          <w:rFonts w:ascii="Times New Roman" w:hAnsi="Times New Roman"/>
          <w:color w:val="000000"/>
          <w:sz w:val="24"/>
          <w:szCs w:val="24"/>
        </w:rPr>
        <w:t xml:space="preserve">Fontanna z niecką w kształcie kwadratu z wpisanym kołem znajduje się na osi budynku Uniwersytetu. Wewnątrz centralnie umieszczono fontannę składającą się z dwóch mis o średnicy 200 i 120 cm oraz z </w:t>
      </w:r>
      <w:r w:rsidR="00E27CB5" w:rsidRPr="00901D10">
        <w:rPr>
          <w:rFonts w:ascii="Times New Roman" w:hAnsi="Times New Roman"/>
          <w:color w:val="000000"/>
          <w:sz w:val="24"/>
          <w:szCs w:val="24"/>
        </w:rPr>
        <w:t>dziesięcioma</w:t>
      </w:r>
      <w:r w:rsidRPr="00901D10">
        <w:rPr>
          <w:rFonts w:ascii="Times New Roman" w:hAnsi="Times New Roman"/>
          <w:color w:val="000000"/>
          <w:sz w:val="24"/>
          <w:szCs w:val="24"/>
        </w:rPr>
        <w:t xml:space="preserve"> dyszami umieszczonymi w górnej misie i kierującymi wodę do góry na wysokość do 3 m od terenu. Woda spływa z misy górnej poprzez misę dolną do niecki fontanny. Całość fontanny wykonana jest ze złocistego marmuru z wnętrzem niecki wyłożonym zielonym granitem dodającym niezwykłego kolorytu znajdującej się wewnątrz wodzie. </w:t>
      </w:r>
    </w:p>
    <w:p w14:paraId="13781B78" w14:textId="77777777" w:rsidR="00977B7E" w:rsidRPr="00901D10" w:rsidRDefault="00977B7E" w:rsidP="00901D10">
      <w:pPr>
        <w:pStyle w:val="Akapitzlist"/>
        <w:ind w:left="0" w:firstLine="284"/>
        <w:rPr>
          <w:rFonts w:ascii="Times New Roman" w:hAnsi="Times New Roman"/>
          <w:color w:val="000000"/>
          <w:sz w:val="24"/>
          <w:szCs w:val="24"/>
        </w:rPr>
      </w:pPr>
    </w:p>
    <w:p w14:paraId="01C28830" w14:textId="77777777" w:rsidR="00DF2161" w:rsidRPr="00D20B3A" w:rsidRDefault="00DF2161" w:rsidP="00D20B3A">
      <w:pPr>
        <w:pStyle w:val="Akapitzlist"/>
        <w:ind w:left="0"/>
        <w:rPr>
          <w:rFonts w:ascii="Times New Roman" w:hAnsi="Times New Roman"/>
          <w:b/>
          <w:color w:val="000000"/>
          <w:sz w:val="24"/>
          <w:szCs w:val="24"/>
        </w:rPr>
      </w:pPr>
      <w:r w:rsidRPr="00D20B3A">
        <w:rPr>
          <w:rFonts w:ascii="Times New Roman" w:hAnsi="Times New Roman"/>
          <w:b/>
          <w:color w:val="000000"/>
          <w:sz w:val="24"/>
          <w:szCs w:val="24"/>
        </w:rPr>
        <w:t xml:space="preserve">Dane techniczne: </w:t>
      </w:r>
    </w:p>
    <w:p w14:paraId="1EEF58C1" w14:textId="77777777" w:rsidR="00DF2161" w:rsidRPr="00901D10" w:rsidRDefault="00DF2161" w:rsidP="00CF5C96">
      <w:pPr>
        <w:numPr>
          <w:ilvl w:val="0"/>
          <w:numId w:val="1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Pompa nr 806452NTL-A11 (EBARA)</w:t>
      </w:r>
    </w:p>
    <w:p w14:paraId="5F2CAA3F" w14:textId="77777777" w:rsidR="00DF2161" w:rsidRPr="00E26F29" w:rsidRDefault="00DF2161" w:rsidP="00CF5C96">
      <w:pPr>
        <w:numPr>
          <w:ilvl w:val="0"/>
          <w:numId w:val="1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6F29">
        <w:rPr>
          <w:rFonts w:ascii="Times New Roman" w:eastAsia="Times New Roman" w:hAnsi="Times New Roman"/>
          <w:sz w:val="24"/>
          <w:szCs w:val="24"/>
          <w:lang w:eastAsia="pl-PL"/>
        </w:rPr>
        <w:t xml:space="preserve">Pompa </w:t>
      </w:r>
      <w:proofErr w:type="spellStart"/>
      <w:r w:rsidRPr="00E26F29">
        <w:rPr>
          <w:rFonts w:ascii="Times New Roman" w:eastAsia="Times New Roman" w:hAnsi="Times New Roman"/>
          <w:sz w:val="24"/>
          <w:szCs w:val="24"/>
          <w:lang w:eastAsia="pl-PL"/>
        </w:rPr>
        <w:t>Speck</w:t>
      </w:r>
      <w:proofErr w:type="spellEnd"/>
      <w:r w:rsidRPr="00E26F29">
        <w:rPr>
          <w:rFonts w:ascii="Times New Roman" w:eastAsia="Times New Roman" w:hAnsi="Times New Roman"/>
          <w:sz w:val="24"/>
          <w:szCs w:val="24"/>
          <w:lang w:eastAsia="pl-PL"/>
        </w:rPr>
        <w:t xml:space="preserve"> BADU 40/25 G nr 13270/2</w:t>
      </w:r>
      <w:r w:rsidR="007E54A2" w:rsidRPr="00E26F29">
        <w:rPr>
          <w:rFonts w:ascii="Times New Roman" w:eastAsia="Times New Roman" w:hAnsi="Times New Roman"/>
          <w:sz w:val="24"/>
          <w:szCs w:val="24"/>
          <w:lang w:eastAsia="pl-PL"/>
        </w:rPr>
        <w:t xml:space="preserve">  </w:t>
      </w:r>
    </w:p>
    <w:p w14:paraId="4F8C2454" w14:textId="77777777" w:rsidR="00DF2161" w:rsidRPr="00E26F29" w:rsidRDefault="00DF2161" w:rsidP="00CF5C96">
      <w:pPr>
        <w:numPr>
          <w:ilvl w:val="0"/>
          <w:numId w:val="1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6F29">
        <w:rPr>
          <w:rFonts w:ascii="Times New Roman" w:eastAsia="Times New Roman" w:hAnsi="Times New Roman"/>
          <w:sz w:val="24"/>
          <w:szCs w:val="24"/>
          <w:lang w:eastAsia="pl-PL"/>
        </w:rPr>
        <w:t xml:space="preserve">Reflektory mosiężne z żarówką halogenową 12V/100W/300 – </w:t>
      </w:r>
      <w:r w:rsidR="005D5AEC" w:rsidRPr="00E26F29">
        <w:rPr>
          <w:rFonts w:ascii="Times New Roman" w:eastAsia="Times New Roman" w:hAnsi="Times New Roman"/>
          <w:sz w:val="24"/>
          <w:szCs w:val="24"/>
          <w:lang w:eastAsia="pl-PL"/>
        </w:rPr>
        <w:t>8</w:t>
      </w:r>
      <w:r w:rsidRPr="00E26F29">
        <w:rPr>
          <w:rFonts w:ascii="Times New Roman" w:eastAsia="Times New Roman" w:hAnsi="Times New Roman"/>
          <w:sz w:val="24"/>
          <w:szCs w:val="24"/>
          <w:lang w:eastAsia="pl-PL"/>
        </w:rPr>
        <w:t xml:space="preserve"> szt. </w:t>
      </w:r>
    </w:p>
    <w:p w14:paraId="4E5A8481" w14:textId="77777777" w:rsidR="00DF2161" w:rsidRPr="00E26F29" w:rsidRDefault="00DF2161" w:rsidP="00CF5C96">
      <w:pPr>
        <w:numPr>
          <w:ilvl w:val="0"/>
          <w:numId w:val="1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6F29">
        <w:rPr>
          <w:rFonts w:ascii="Times New Roman" w:eastAsia="Times New Roman" w:hAnsi="Times New Roman"/>
          <w:sz w:val="24"/>
          <w:szCs w:val="24"/>
          <w:lang w:eastAsia="pl-PL"/>
        </w:rPr>
        <w:t>Dekle proste</w:t>
      </w:r>
      <w:r w:rsidR="00E27CB5" w:rsidRPr="00E26F29">
        <w:rPr>
          <w:rFonts w:ascii="Times New Roman" w:eastAsia="Times New Roman" w:hAnsi="Times New Roman"/>
          <w:sz w:val="24"/>
          <w:szCs w:val="24"/>
          <w:lang w:eastAsia="pl-PL"/>
        </w:rPr>
        <w:t xml:space="preserve"> i z koszami ze stali kwasoodpornej otworowanej ø 15 cm – 6 szt. i</w:t>
      </w:r>
      <w:r w:rsidR="005D5AEC" w:rsidRPr="00E26F29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="00E27CB5" w:rsidRPr="00E26F29">
        <w:rPr>
          <w:rFonts w:ascii="Times New Roman" w:eastAsia="Times New Roman" w:hAnsi="Times New Roman"/>
          <w:sz w:val="24"/>
          <w:szCs w:val="24"/>
          <w:lang w:eastAsia="pl-PL"/>
        </w:rPr>
        <w:t>ø 20 cm – 2</w:t>
      </w:r>
      <w:r w:rsidR="00915DDA" w:rsidRPr="00E26F29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="00E27CB5" w:rsidRPr="00E26F29">
        <w:rPr>
          <w:rFonts w:ascii="Times New Roman" w:eastAsia="Times New Roman" w:hAnsi="Times New Roman"/>
          <w:sz w:val="24"/>
          <w:szCs w:val="24"/>
          <w:lang w:eastAsia="pl-PL"/>
        </w:rPr>
        <w:t xml:space="preserve">szt. </w:t>
      </w:r>
      <w:r w:rsidR="00915DDA" w:rsidRPr="00E26F29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019A287A" w14:textId="77777777" w:rsidR="00DF2161" w:rsidRPr="00901D10" w:rsidRDefault="00DF2161" w:rsidP="00CF5C96">
      <w:pPr>
        <w:numPr>
          <w:ilvl w:val="0"/>
          <w:numId w:val="1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Dysze SPRINGFIT Gejzer 20 T – 10 szt.</w:t>
      </w:r>
    </w:p>
    <w:p w14:paraId="120F7B1C" w14:textId="77777777" w:rsidR="00DF2161" w:rsidRPr="00901D10" w:rsidRDefault="00DF2161" w:rsidP="00CF5C96">
      <w:pPr>
        <w:numPr>
          <w:ilvl w:val="0"/>
          <w:numId w:val="1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>Ręczna stacja uzdatniania wody</w:t>
      </w:r>
    </w:p>
    <w:p w14:paraId="76F289C8" w14:textId="77777777" w:rsidR="00AF1C41" w:rsidRPr="007E54A2" w:rsidRDefault="00AF1C41" w:rsidP="00CF5C96">
      <w:pPr>
        <w:numPr>
          <w:ilvl w:val="0"/>
          <w:numId w:val="1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7E54A2">
        <w:rPr>
          <w:rFonts w:ascii="Times New Roman" w:hAnsi="Times New Roman"/>
          <w:sz w:val="24"/>
          <w:szCs w:val="24"/>
        </w:rPr>
        <w:t>Pompa</w:t>
      </w:r>
      <w:r w:rsidR="00E27CB5" w:rsidRPr="007E54A2">
        <w:rPr>
          <w:rFonts w:ascii="Times New Roman" w:hAnsi="Times New Roman"/>
          <w:sz w:val="24"/>
          <w:szCs w:val="24"/>
        </w:rPr>
        <w:t xml:space="preserve"> zatapialna</w:t>
      </w:r>
      <w:r w:rsidRPr="007E54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54A2">
        <w:rPr>
          <w:rFonts w:ascii="Times New Roman" w:hAnsi="Times New Roman"/>
          <w:sz w:val="24"/>
          <w:szCs w:val="24"/>
        </w:rPr>
        <w:t>Ebara</w:t>
      </w:r>
      <w:proofErr w:type="spellEnd"/>
      <w:r w:rsidRPr="007E54A2">
        <w:rPr>
          <w:rFonts w:ascii="Times New Roman" w:hAnsi="Times New Roman"/>
          <w:sz w:val="24"/>
          <w:szCs w:val="24"/>
        </w:rPr>
        <w:t xml:space="preserve"> Optima MS z wyłącznikiem magnetycznym</w:t>
      </w:r>
      <w:r w:rsidR="00E27CB5" w:rsidRPr="007E54A2">
        <w:rPr>
          <w:rFonts w:ascii="Times New Roman" w:hAnsi="Times New Roman"/>
          <w:sz w:val="24"/>
          <w:szCs w:val="24"/>
        </w:rPr>
        <w:t xml:space="preserve">, </w:t>
      </w:r>
      <w:r w:rsidRPr="007E54A2">
        <w:rPr>
          <w:rFonts w:ascii="Times New Roman" w:hAnsi="Times New Roman"/>
          <w:sz w:val="24"/>
          <w:szCs w:val="24"/>
        </w:rPr>
        <w:t>9 m</w:t>
      </w:r>
      <w:r w:rsidRPr="007E54A2">
        <w:rPr>
          <w:rFonts w:ascii="Times New Roman" w:hAnsi="Times New Roman"/>
          <w:sz w:val="24"/>
          <w:szCs w:val="24"/>
          <w:vertAlign w:val="superscript"/>
        </w:rPr>
        <w:t>3</w:t>
      </w:r>
      <w:r w:rsidR="006271FC" w:rsidRPr="007E54A2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6271FC" w:rsidRPr="007E54A2">
        <w:rPr>
          <w:rFonts w:ascii="Times New Roman" w:hAnsi="Times New Roman"/>
          <w:sz w:val="24"/>
          <w:szCs w:val="24"/>
        </w:rPr>
        <w:t xml:space="preserve"> </w:t>
      </w:r>
    </w:p>
    <w:p w14:paraId="519CB43B" w14:textId="77777777" w:rsidR="00703EED" w:rsidRPr="00901D10" w:rsidRDefault="00703EED" w:rsidP="00901D10">
      <w:pPr>
        <w:rPr>
          <w:rFonts w:ascii="Times New Roman" w:hAnsi="Times New Roman"/>
          <w:sz w:val="24"/>
          <w:szCs w:val="24"/>
        </w:rPr>
      </w:pPr>
    </w:p>
    <w:p w14:paraId="03BB1354" w14:textId="77777777" w:rsidR="0079300B" w:rsidRPr="00901D10" w:rsidRDefault="00557A93" w:rsidP="00901D10">
      <w:p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>Powierzchnia fontanny do mycia</w:t>
      </w:r>
      <w:r w:rsidR="007174AC" w:rsidRPr="00901D10">
        <w:rPr>
          <w:rFonts w:ascii="Times New Roman" w:hAnsi="Times New Roman"/>
          <w:sz w:val="24"/>
          <w:szCs w:val="24"/>
        </w:rPr>
        <w:t>:</w:t>
      </w:r>
    </w:p>
    <w:p w14:paraId="3AE13377" w14:textId="77777777" w:rsidR="007174AC" w:rsidRPr="00901D10" w:rsidRDefault="008B3A6D" w:rsidP="00CF5C96">
      <w:pPr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>Dno 31,36 m</w:t>
      </w:r>
      <w:r w:rsidRPr="00901D10">
        <w:rPr>
          <w:rFonts w:ascii="Times New Roman" w:hAnsi="Times New Roman"/>
          <w:sz w:val="24"/>
          <w:szCs w:val="24"/>
          <w:vertAlign w:val="superscript"/>
        </w:rPr>
        <w:t>2</w:t>
      </w:r>
    </w:p>
    <w:p w14:paraId="6C802DAD" w14:textId="77777777" w:rsidR="008B3A6D" w:rsidRPr="00901D10" w:rsidRDefault="008B3A6D" w:rsidP="00CF5C96">
      <w:pPr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>Ściana 6,56 m</w:t>
      </w:r>
      <w:r w:rsidRPr="00901D10">
        <w:rPr>
          <w:rFonts w:ascii="Times New Roman" w:hAnsi="Times New Roman"/>
          <w:sz w:val="24"/>
          <w:szCs w:val="24"/>
          <w:vertAlign w:val="superscript"/>
        </w:rPr>
        <w:t>2</w:t>
      </w:r>
    </w:p>
    <w:p w14:paraId="0C6530B3" w14:textId="77777777" w:rsidR="008B210B" w:rsidRPr="00901D10" w:rsidRDefault="00005D57" w:rsidP="00CF5C96">
      <w:pPr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color w:val="000000"/>
          <w:sz w:val="24"/>
          <w:szCs w:val="24"/>
        </w:rPr>
        <w:t>E</w:t>
      </w:r>
      <w:r w:rsidR="008B210B" w:rsidRPr="00901D10">
        <w:rPr>
          <w:rFonts w:ascii="Times New Roman" w:hAnsi="Times New Roman"/>
          <w:color w:val="000000"/>
          <w:sz w:val="24"/>
          <w:szCs w:val="24"/>
        </w:rPr>
        <w:t>lementy przestrzenne 9,79 m</w:t>
      </w:r>
      <w:r w:rsidR="008B210B" w:rsidRPr="00901D10"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</w:p>
    <w:p w14:paraId="2109F768" w14:textId="77777777" w:rsidR="00005D57" w:rsidRPr="00901D10" w:rsidRDefault="00005D57" w:rsidP="00CF5C96">
      <w:pPr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color w:val="000000"/>
          <w:sz w:val="24"/>
          <w:szCs w:val="24"/>
        </w:rPr>
        <w:t>Czapa 10,53</w:t>
      </w:r>
    </w:p>
    <w:p w14:paraId="166502FC" w14:textId="77777777" w:rsidR="008B3A6D" w:rsidRPr="00901D10" w:rsidRDefault="008B3A6D" w:rsidP="00CF5C96">
      <w:pPr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 xml:space="preserve">Suma </w:t>
      </w:r>
      <w:r w:rsidR="00005D57" w:rsidRPr="00901D10">
        <w:rPr>
          <w:rFonts w:ascii="Times New Roman" w:hAnsi="Times New Roman"/>
          <w:sz w:val="24"/>
          <w:szCs w:val="24"/>
        </w:rPr>
        <w:t>58,24</w:t>
      </w:r>
      <w:r w:rsidRPr="00901D10">
        <w:rPr>
          <w:rFonts w:ascii="Times New Roman" w:hAnsi="Times New Roman"/>
          <w:sz w:val="24"/>
          <w:szCs w:val="24"/>
        </w:rPr>
        <w:t xml:space="preserve"> m</w:t>
      </w:r>
      <w:r w:rsidRPr="00901D10">
        <w:rPr>
          <w:rFonts w:ascii="Times New Roman" w:hAnsi="Times New Roman"/>
          <w:sz w:val="24"/>
          <w:szCs w:val="24"/>
          <w:vertAlign w:val="superscript"/>
        </w:rPr>
        <w:t>2</w:t>
      </w:r>
    </w:p>
    <w:p w14:paraId="394A1B52" w14:textId="77777777" w:rsidR="002A425D" w:rsidRDefault="002A425D" w:rsidP="001C2988">
      <w:pPr>
        <w:ind w:left="927"/>
        <w:jc w:val="center"/>
        <w:rPr>
          <w:rFonts w:ascii="Times New Roman" w:eastAsia="Times New Roman" w:hAnsi="Times New Roman"/>
          <w:b/>
          <w:sz w:val="28"/>
          <w:szCs w:val="24"/>
          <w:lang w:eastAsia="pl-PL"/>
        </w:rPr>
      </w:pPr>
    </w:p>
    <w:p w14:paraId="13CE8D72" w14:textId="3D6E447D" w:rsidR="003D25D5" w:rsidRPr="00D42C02" w:rsidRDefault="003D25D5" w:rsidP="002A425D">
      <w:pPr>
        <w:pStyle w:val="Akapitzlist"/>
        <w:numPr>
          <w:ilvl w:val="0"/>
          <w:numId w:val="1"/>
        </w:numPr>
        <w:ind w:left="0" w:firstLine="0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2A425D">
        <w:rPr>
          <w:rFonts w:ascii="Times New Roman" w:eastAsia="Times New Roman" w:hAnsi="Times New Roman"/>
          <w:b/>
          <w:sz w:val="28"/>
          <w:szCs w:val="24"/>
          <w:lang w:eastAsia="pl-PL"/>
        </w:rPr>
        <w:t>Fontanna na Placu Wolności</w:t>
      </w:r>
    </w:p>
    <w:p w14:paraId="2FE16A9D" w14:textId="77777777" w:rsidR="00D42C02" w:rsidRDefault="00D42C02" w:rsidP="00D42C02">
      <w:pPr>
        <w:jc w:val="center"/>
        <w:rPr>
          <w:rFonts w:ascii="Times New Roman" w:hAnsi="Times New Roman"/>
          <w:b/>
          <w:color w:val="000000"/>
          <w:sz w:val="28"/>
          <w:szCs w:val="24"/>
        </w:rPr>
      </w:pPr>
    </w:p>
    <w:p w14:paraId="23FFEBEC" w14:textId="031CE4FF" w:rsidR="00D42C02" w:rsidRPr="00713993" w:rsidRDefault="00D42C02" w:rsidP="00D42C02">
      <w:pPr>
        <w:pStyle w:val="Akapitzlist"/>
        <w:ind w:left="0" w:firstLine="284"/>
        <w:rPr>
          <w:rFonts w:ascii="Times New Roman" w:hAnsi="Times New Roman"/>
          <w:b/>
          <w:bCs/>
          <w:color w:val="1F497D" w:themeColor="text2"/>
          <w:sz w:val="24"/>
          <w:szCs w:val="24"/>
        </w:rPr>
      </w:pPr>
      <w:bookmarkStart w:id="5" w:name="_Hlk206058027"/>
      <w:r w:rsidRPr="00713993">
        <w:rPr>
          <w:rFonts w:ascii="Times New Roman" w:hAnsi="Times New Roman"/>
          <w:b/>
          <w:bCs/>
          <w:color w:val="1F497D" w:themeColor="text2"/>
          <w:sz w:val="24"/>
          <w:szCs w:val="24"/>
        </w:rPr>
        <w:t xml:space="preserve">UWAGA! Fontanna jest wyłączona z eksploatacji. W przypadku uzyskania środków finansowych zostanie wyremontowana i uruchomiona O terminie uruchomienia Zamawiający powiadomi Wykonawcę. </w:t>
      </w:r>
    </w:p>
    <w:bookmarkEnd w:id="5"/>
    <w:p w14:paraId="6ADFC3CF" w14:textId="77777777" w:rsidR="00713993" w:rsidRDefault="00713993" w:rsidP="002A425D">
      <w:pPr>
        <w:ind w:left="284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08417DA" w14:textId="72B6D394" w:rsidR="002A425D" w:rsidRPr="00901D10" w:rsidRDefault="002A425D" w:rsidP="002A425D">
      <w:pPr>
        <w:ind w:left="284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Fontanna o nieregularnym kształcie </w:t>
      </w:r>
    </w:p>
    <w:p w14:paraId="3693B002" w14:textId="77777777" w:rsidR="002A425D" w:rsidRPr="00901D10" w:rsidRDefault="002A425D" w:rsidP="002A425D">
      <w:pPr>
        <w:pStyle w:val="Akapitzlist"/>
        <w:ind w:left="284"/>
        <w:rPr>
          <w:rFonts w:ascii="Times New Roman" w:hAnsi="Times New Roman"/>
          <w:color w:val="000000"/>
          <w:sz w:val="24"/>
          <w:szCs w:val="24"/>
        </w:rPr>
      </w:pPr>
    </w:p>
    <w:p w14:paraId="5AD3FDD7" w14:textId="77777777" w:rsidR="002A425D" w:rsidRPr="006271FC" w:rsidRDefault="002A425D" w:rsidP="002A425D">
      <w:pPr>
        <w:pStyle w:val="Akapitzlist"/>
        <w:ind w:left="0"/>
        <w:rPr>
          <w:rFonts w:ascii="Times New Roman" w:hAnsi="Times New Roman"/>
          <w:b/>
          <w:color w:val="000000"/>
          <w:sz w:val="24"/>
          <w:szCs w:val="24"/>
        </w:rPr>
      </w:pPr>
      <w:r w:rsidRPr="006271FC">
        <w:rPr>
          <w:rFonts w:ascii="Times New Roman" w:hAnsi="Times New Roman"/>
          <w:b/>
          <w:color w:val="000000"/>
          <w:sz w:val="24"/>
          <w:szCs w:val="24"/>
        </w:rPr>
        <w:t xml:space="preserve">Dane techniczne: </w:t>
      </w:r>
    </w:p>
    <w:p w14:paraId="11BDF507" w14:textId="77777777" w:rsidR="002A425D" w:rsidRPr="00E26F29" w:rsidRDefault="002A425D" w:rsidP="002A425D">
      <w:pPr>
        <w:numPr>
          <w:ilvl w:val="0"/>
          <w:numId w:val="6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6F29">
        <w:rPr>
          <w:rFonts w:ascii="Times New Roman" w:eastAsia="Times New Roman" w:hAnsi="Times New Roman"/>
          <w:sz w:val="24"/>
          <w:szCs w:val="24"/>
          <w:lang w:eastAsia="pl-PL"/>
        </w:rPr>
        <w:t>Pompa</w:t>
      </w:r>
      <w:r w:rsidRPr="00E26F29">
        <w:rPr>
          <w:rFonts w:ascii="Times New Roman" w:hAnsi="Times New Roman"/>
          <w:sz w:val="24"/>
          <w:szCs w:val="24"/>
        </w:rPr>
        <w:t xml:space="preserve"> o wydajności 3600 l/min i wysokości podnoszenia strumienia wody min 10 m.  </w:t>
      </w:r>
    </w:p>
    <w:p w14:paraId="3F6DD1CE" w14:textId="77777777" w:rsidR="002A425D" w:rsidRPr="00E26F29" w:rsidRDefault="002A425D" w:rsidP="002A425D">
      <w:pPr>
        <w:numPr>
          <w:ilvl w:val="0"/>
          <w:numId w:val="6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6F29">
        <w:rPr>
          <w:rFonts w:ascii="Times New Roman" w:hAnsi="Times New Roman"/>
          <w:sz w:val="24"/>
          <w:szCs w:val="24"/>
        </w:rPr>
        <w:t>Dysza kaskada 90</w:t>
      </w:r>
    </w:p>
    <w:p w14:paraId="73169184" w14:textId="77777777" w:rsidR="002A425D" w:rsidRPr="00901D10" w:rsidRDefault="002A425D" w:rsidP="002A425D">
      <w:pPr>
        <w:numPr>
          <w:ilvl w:val="0"/>
          <w:numId w:val="6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Reflektory </w:t>
      </w:r>
      <w:r w:rsidRPr="00901D10">
        <w:rPr>
          <w:rFonts w:ascii="Times New Roman" w:hAnsi="Times New Roman"/>
          <w:sz w:val="24"/>
          <w:szCs w:val="24"/>
        </w:rPr>
        <w:t xml:space="preserve">halogenowe 300 W 12 V </w:t>
      </w:r>
      <w:proofErr w:type="spellStart"/>
      <w:r w:rsidRPr="00901D10">
        <w:rPr>
          <w:rFonts w:ascii="Times New Roman" w:hAnsi="Times New Roman"/>
          <w:sz w:val="24"/>
          <w:szCs w:val="24"/>
        </w:rPr>
        <w:t>zmienno</w:t>
      </w:r>
      <w:proofErr w:type="spellEnd"/>
      <w:r w:rsidRPr="00901D10">
        <w:rPr>
          <w:rFonts w:ascii="Times New Roman" w:hAnsi="Times New Roman"/>
          <w:sz w:val="24"/>
          <w:szCs w:val="24"/>
        </w:rPr>
        <w:t xml:space="preserve"> kolorowe – 4 szt. </w:t>
      </w:r>
    </w:p>
    <w:p w14:paraId="43D9724F" w14:textId="77777777" w:rsidR="002A425D" w:rsidRPr="00901D10" w:rsidRDefault="002A425D" w:rsidP="002A425D">
      <w:pPr>
        <w:numPr>
          <w:ilvl w:val="0"/>
          <w:numId w:val="6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Zasilacz no: DE – 105 – 12 W</w:t>
      </w:r>
    </w:p>
    <w:p w14:paraId="08031632" w14:textId="77777777" w:rsidR="002A425D" w:rsidRPr="00901D10" w:rsidRDefault="002A425D" w:rsidP="002A425D">
      <w:pPr>
        <w:pStyle w:val="Akapitzlist"/>
        <w:ind w:left="0"/>
        <w:rPr>
          <w:rFonts w:ascii="Times New Roman" w:hAnsi="Times New Roman"/>
          <w:sz w:val="24"/>
          <w:szCs w:val="24"/>
        </w:rPr>
      </w:pPr>
    </w:p>
    <w:p w14:paraId="7977394D" w14:textId="77777777" w:rsidR="002A425D" w:rsidRPr="00901D10" w:rsidRDefault="002A425D" w:rsidP="002A425D">
      <w:pPr>
        <w:pStyle w:val="Akapitzlist"/>
        <w:ind w:left="0"/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>Powierzchnia fontanny do mycia:</w:t>
      </w:r>
    </w:p>
    <w:p w14:paraId="6DDE4791" w14:textId="77777777" w:rsidR="002A425D" w:rsidRPr="00901D10" w:rsidRDefault="002A425D" w:rsidP="002A425D">
      <w:pPr>
        <w:pStyle w:val="Akapitzlist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>Dno ok. 87,00 m</w:t>
      </w:r>
      <w:r w:rsidRPr="00901D10">
        <w:rPr>
          <w:rFonts w:ascii="Times New Roman" w:hAnsi="Times New Roman"/>
          <w:sz w:val="24"/>
          <w:szCs w:val="24"/>
          <w:vertAlign w:val="superscript"/>
        </w:rPr>
        <w:t>2</w:t>
      </w:r>
      <w:r w:rsidRPr="00901D10">
        <w:rPr>
          <w:rFonts w:ascii="Times New Roman" w:hAnsi="Times New Roman"/>
          <w:sz w:val="24"/>
          <w:szCs w:val="24"/>
        </w:rPr>
        <w:t xml:space="preserve"> </w:t>
      </w:r>
    </w:p>
    <w:p w14:paraId="036C649D" w14:textId="77777777" w:rsidR="002A425D" w:rsidRPr="00901D10" w:rsidRDefault="002A425D" w:rsidP="002A425D">
      <w:pPr>
        <w:pStyle w:val="Akapitzlist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>Ściany 30,22 m</w:t>
      </w:r>
      <w:r w:rsidRPr="00901D10">
        <w:rPr>
          <w:rFonts w:ascii="Times New Roman" w:hAnsi="Times New Roman"/>
          <w:sz w:val="24"/>
          <w:szCs w:val="24"/>
          <w:vertAlign w:val="superscript"/>
        </w:rPr>
        <w:t>2</w:t>
      </w:r>
      <w:r w:rsidRPr="00901D10">
        <w:rPr>
          <w:rFonts w:ascii="Times New Roman" w:hAnsi="Times New Roman"/>
          <w:sz w:val="24"/>
          <w:szCs w:val="24"/>
        </w:rPr>
        <w:t xml:space="preserve"> </w:t>
      </w:r>
    </w:p>
    <w:p w14:paraId="705C93E7" w14:textId="77777777" w:rsidR="002A425D" w:rsidRPr="00901D10" w:rsidRDefault="002A425D" w:rsidP="002A425D">
      <w:pPr>
        <w:pStyle w:val="Akapitzlist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>Suma 117,22 m</w:t>
      </w:r>
      <w:r w:rsidRPr="00901D10">
        <w:rPr>
          <w:rFonts w:ascii="Times New Roman" w:hAnsi="Times New Roman"/>
          <w:sz w:val="24"/>
          <w:szCs w:val="24"/>
          <w:vertAlign w:val="superscript"/>
        </w:rPr>
        <w:t>2</w:t>
      </w:r>
    </w:p>
    <w:p w14:paraId="48BDDEC4" w14:textId="77777777" w:rsidR="009A4CB3" w:rsidRPr="002A425D" w:rsidRDefault="009A4CB3" w:rsidP="002A425D">
      <w:pPr>
        <w:pStyle w:val="Akapitzlist"/>
        <w:ind w:left="0"/>
        <w:rPr>
          <w:rFonts w:ascii="Times New Roman" w:hAnsi="Times New Roman"/>
          <w:b/>
          <w:color w:val="000000"/>
          <w:sz w:val="28"/>
          <w:szCs w:val="24"/>
        </w:rPr>
      </w:pPr>
      <w:bookmarkStart w:id="6" w:name="_Hlk180577608"/>
    </w:p>
    <w:p w14:paraId="31432441" w14:textId="2B542812" w:rsidR="008C23A5" w:rsidRPr="00D42C02" w:rsidRDefault="008C23A5" w:rsidP="002A425D">
      <w:pPr>
        <w:pStyle w:val="Akapitzlist"/>
        <w:numPr>
          <w:ilvl w:val="0"/>
          <w:numId w:val="1"/>
        </w:numPr>
        <w:ind w:left="0" w:firstLine="0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2A425D">
        <w:rPr>
          <w:rFonts w:ascii="Times New Roman" w:hAnsi="Times New Roman"/>
          <w:b/>
          <w:sz w:val="28"/>
          <w:szCs w:val="24"/>
        </w:rPr>
        <w:t xml:space="preserve">Fontanna przy ul. </w:t>
      </w:r>
      <w:proofErr w:type="spellStart"/>
      <w:r w:rsidRPr="002A425D">
        <w:rPr>
          <w:rFonts w:ascii="Times New Roman" w:hAnsi="Times New Roman"/>
          <w:b/>
          <w:sz w:val="28"/>
          <w:szCs w:val="24"/>
        </w:rPr>
        <w:t>Raginisa</w:t>
      </w:r>
      <w:proofErr w:type="spellEnd"/>
    </w:p>
    <w:p w14:paraId="66CB780E" w14:textId="77777777" w:rsidR="00D42C02" w:rsidRDefault="00D42C02" w:rsidP="00D42C02">
      <w:pPr>
        <w:jc w:val="center"/>
        <w:rPr>
          <w:rFonts w:ascii="Times New Roman" w:hAnsi="Times New Roman"/>
          <w:b/>
          <w:color w:val="000000"/>
          <w:sz w:val="28"/>
          <w:szCs w:val="24"/>
        </w:rPr>
      </w:pPr>
    </w:p>
    <w:p w14:paraId="17C0DBC9" w14:textId="77777777" w:rsidR="00D42C02" w:rsidRPr="00713993" w:rsidRDefault="00D42C02" w:rsidP="00D42C02">
      <w:pPr>
        <w:pStyle w:val="Akapitzlist"/>
        <w:ind w:left="0" w:firstLine="284"/>
        <w:rPr>
          <w:rFonts w:ascii="Times New Roman" w:hAnsi="Times New Roman"/>
          <w:b/>
          <w:bCs/>
          <w:color w:val="1F497D" w:themeColor="text2"/>
          <w:sz w:val="24"/>
          <w:szCs w:val="24"/>
        </w:rPr>
      </w:pPr>
      <w:r w:rsidRPr="00713993">
        <w:rPr>
          <w:rFonts w:ascii="Times New Roman" w:hAnsi="Times New Roman"/>
          <w:b/>
          <w:bCs/>
          <w:color w:val="1F497D" w:themeColor="text2"/>
          <w:sz w:val="24"/>
          <w:szCs w:val="24"/>
        </w:rPr>
        <w:t xml:space="preserve">UWAGA! Fontanna jest wyłączona z eksploatacji. W przypadku uzyskania środków finansowych zostanie wyremontowana i uruchomiona O terminie uruchomienia Zamawiający powiadomi Wykonawcę. </w:t>
      </w:r>
    </w:p>
    <w:p w14:paraId="17DEE273" w14:textId="77777777" w:rsidR="00713993" w:rsidRDefault="00713993" w:rsidP="002A425D">
      <w:pPr>
        <w:pStyle w:val="Akapitzlist"/>
        <w:ind w:left="0" w:firstLine="284"/>
        <w:rPr>
          <w:rFonts w:ascii="Times New Roman" w:hAnsi="Times New Roman"/>
          <w:sz w:val="24"/>
          <w:szCs w:val="24"/>
        </w:rPr>
      </w:pPr>
    </w:p>
    <w:p w14:paraId="55A36A13" w14:textId="2567BD88" w:rsidR="002A425D" w:rsidRPr="00901D10" w:rsidRDefault="002A425D" w:rsidP="002A425D">
      <w:pPr>
        <w:pStyle w:val="Akapitzlist"/>
        <w:ind w:left="0" w:firstLine="284"/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 xml:space="preserve">Kaskada wodna to dwa zbiorniki o nieregularnym kształcie połączone ciągiem stopni wodnych po których spływa woda. </w:t>
      </w:r>
    </w:p>
    <w:p w14:paraId="792934F7" w14:textId="77777777" w:rsidR="002A425D" w:rsidRPr="00901D10" w:rsidRDefault="002A425D" w:rsidP="002A425D">
      <w:pPr>
        <w:pStyle w:val="Akapitzlist"/>
        <w:ind w:left="284"/>
        <w:rPr>
          <w:rFonts w:ascii="Times New Roman" w:hAnsi="Times New Roman"/>
          <w:color w:val="000000"/>
          <w:sz w:val="24"/>
          <w:szCs w:val="24"/>
        </w:rPr>
      </w:pPr>
    </w:p>
    <w:p w14:paraId="3CE1CE4F" w14:textId="77777777" w:rsidR="002A425D" w:rsidRPr="00E26F29" w:rsidRDefault="002A425D" w:rsidP="002A425D">
      <w:pPr>
        <w:pStyle w:val="Akapitzlist"/>
        <w:ind w:left="0"/>
        <w:rPr>
          <w:rFonts w:ascii="Times New Roman" w:hAnsi="Times New Roman"/>
          <w:b/>
          <w:color w:val="000000"/>
          <w:sz w:val="24"/>
          <w:szCs w:val="24"/>
        </w:rPr>
      </w:pPr>
      <w:r w:rsidRPr="00D20B3A">
        <w:rPr>
          <w:rFonts w:ascii="Times New Roman" w:hAnsi="Times New Roman"/>
          <w:b/>
          <w:color w:val="000000"/>
          <w:sz w:val="24"/>
          <w:szCs w:val="24"/>
        </w:rPr>
        <w:t xml:space="preserve">Dane </w:t>
      </w:r>
      <w:r w:rsidRPr="00E26F29">
        <w:rPr>
          <w:rFonts w:ascii="Times New Roman" w:hAnsi="Times New Roman"/>
          <w:b/>
          <w:color w:val="000000"/>
          <w:sz w:val="24"/>
          <w:szCs w:val="24"/>
        </w:rPr>
        <w:t xml:space="preserve">techniczne: </w:t>
      </w:r>
    </w:p>
    <w:p w14:paraId="3DB479CD" w14:textId="77777777" w:rsidR="002A425D" w:rsidRPr="00E26F29" w:rsidRDefault="002A425D" w:rsidP="002A425D">
      <w:pPr>
        <w:numPr>
          <w:ilvl w:val="0"/>
          <w:numId w:val="13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6F29">
        <w:rPr>
          <w:rFonts w:ascii="Times New Roman" w:eastAsia="Times New Roman" w:hAnsi="Times New Roman"/>
          <w:sz w:val="24"/>
          <w:szCs w:val="24"/>
          <w:lang w:eastAsia="pl-PL"/>
        </w:rPr>
        <w:t xml:space="preserve">Pompa zatapialna do wody brudnej </w:t>
      </w:r>
      <w:r w:rsidRPr="00E26F29">
        <w:rPr>
          <w:rFonts w:ascii="Times New Roman" w:hAnsi="Times New Roman"/>
          <w:sz w:val="24"/>
          <w:szCs w:val="24"/>
        </w:rPr>
        <w:t xml:space="preserve">o wydajności 300 l/min i wysokości podnoszenia strumienia wody max 12 m.  </w:t>
      </w:r>
    </w:p>
    <w:p w14:paraId="4FB183CA" w14:textId="77777777" w:rsidR="002A425D" w:rsidRPr="00901D10" w:rsidRDefault="002A425D" w:rsidP="002A425D">
      <w:pPr>
        <w:numPr>
          <w:ilvl w:val="0"/>
          <w:numId w:val="13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>Zegar sterujący PCZ-522,2</w:t>
      </w:r>
    </w:p>
    <w:p w14:paraId="6819BFCF" w14:textId="77777777" w:rsidR="002A425D" w:rsidRPr="00901D10" w:rsidRDefault="002A425D" w:rsidP="002A425D">
      <w:pPr>
        <w:numPr>
          <w:ilvl w:val="0"/>
          <w:numId w:val="13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>Sterownik LC-108</w:t>
      </w:r>
    </w:p>
    <w:p w14:paraId="3EE069D3" w14:textId="77777777" w:rsidR="002A425D" w:rsidRPr="00901D10" w:rsidRDefault="002A425D" w:rsidP="002A425D">
      <w:pPr>
        <w:numPr>
          <w:ilvl w:val="0"/>
          <w:numId w:val="13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Naświetlacze MH LED 50W ZB</w:t>
      </w:r>
    </w:p>
    <w:p w14:paraId="4248A6A2" w14:textId="77777777" w:rsidR="002A425D" w:rsidRPr="00901D10" w:rsidRDefault="002A425D" w:rsidP="002A425D">
      <w:pPr>
        <w:pStyle w:val="Akapitzlist"/>
        <w:ind w:left="0"/>
        <w:rPr>
          <w:rFonts w:ascii="Times New Roman" w:hAnsi="Times New Roman"/>
          <w:sz w:val="24"/>
          <w:szCs w:val="24"/>
        </w:rPr>
      </w:pPr>
    </w:p>
    <w:p w14:paraId="782D6CAA" w14:textId="77777777" w:rsidR="002A425D" w:rsidRPr="00901D10" w:rsidRDefault="002A425D" w:rsidP="002A425D">
      <w:pPr>
        <w:pStyle w:val="Akapitzlist"/>
        <w:ind w:left="0"/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>Powierzchnia fontanny do mycia:</w:t>
      </w:r>
    </w:p>
    <w:p w14:paraId="01AEB178" w14:textId="77777777" w:rsidR="002A425D" w:rsidRPr="00901D10" w:rsidRDefault="002A425D" w:rsidP="002A425D">
      <w:pPr>
        <w:pStyle w:val="Akapitzlist"/>
        <w:ind w:left="0"/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>– ok. 60,00 m</w:t>
      </w:r>
      <w:r w:rsidRPr="00901D10">
        <w:rPr>
          <w:rFonts w:ascii="Times New Roman" w:hAnsi="Times New Roman"/>
          <w:sz w:val="24"/>
          <w:szCs w:val="24"/>
          <w:vertAlign w:val="superscript"/>
        </w:rPr>
        <w:t>2</w:t>
      </w:r>
    </w:p>
    <w:p w14:paraId="2D39B513" w14:textId="77777777" w:rsidR="002A425D" w:rsidRPr="002A425D" w:rsidRDefault="002A425D" w:rsidP="002A425D">
      <w:pPr>
        <w:jc w:val="center"/>
        <w:rPr>
          <w:rFonts w:ascii="Times New Roman" w:hAnsi="Times New Roman"/>
          <w:b/>
          <w:color w:val="000000"/>
          <w:sz w:val="28"/>
          <w:szCs w:val="24"/>
        </w:rPr>
      </w:pPr>
    </w:p>
    <w:bookmarkEnd w:id="6"/>
    <w:p w14:paraId="0E272D70" w14:textId="5C641774" w:rsidR="006271FC" w:rsidRPr="002A425D" w:rsidRDefault="006271FC" w:rsidP="002A425D">
      <w:pPr>
        <w:pStyle w:val="Akapitzlist"/>
        <w:numPr>
          <w:ilvl w:val="0"/>
          <w:numId w:val="1"/>
        </w:numPr>
        <w:ind w:left="0" w:firstLine="0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2A425D">
        <w:rPr>
          <w:rFonts w:ascii="Times New Roman" w:eastAsia="Times New Roman" w:hAnsi="Times New Roman"/>
          <w:b/>
          <w:sz w:val="28"/>
          <w:szCs w:val="24"/>
          <w:lang w:eastAsia="pl-PL"/>
        </w:rPr>
        <w:t>Fontanna pływająca na stawie w Parku im. Szafera na Słocinie</w:t>
      </w:r>
    </w:p>
    <w:p w14:paraId="78B518F8" w14:textId="77777777" w:rsidR="002A425D" w:rsidRPr="002A425D" w:rsidRDefault="002A425D" w:rsidP="002A425D">
      <w:pPr>
        <w:pStyle w:val="Akapitzlist"/>
        <w:ind w:left="0"/>
        <w:jc w:val="center"/>
        <w:rPr>
          <w:rFonts w:ascii="Times New Roman" w:eastAsia="Times New Roman" w:hAnsi="Times New Roman"/>
          <w:b/>
          <w:sz w:val="28"/>
          <w:szCs w:val="24"/>
          <w:lang w:eastAsia="pl-PL"/>
        </w:rPr>
      </w:pPr>
      <w:r w:rsidRPr="002A425D">
        <w:rPr>
          <w:rFonts w:ascii="Times New Roman" w:eastAsia="Times New Roman" w:hAnsi="Times New Roman"/>
          <w:b/>
          <w:sz w:val="28"/>
          <w:szCs w:val="24"/>
          <w:lang w:eastAsia="pl-PL"/>
        </w:rPr>
        <w:t>przy ul. Paderewskiego</w:t>
      </w:r>
    </w:p>
    <w:p w14:paraId="7633025D" w14:textId="77777777" w:rsidR="002A425D" w:rsidRPr="00901D10" w:rsidRDefault="002A425D" w:rsidP="002A425D">
      <w:pPr>
        <w:ind w:firstLine="284"/>
        <w:rPr>
          <w:rFonts w:ascii="Times New Roman" w:hAnsi="Times New Roman"/>
          <w:sz w:val="24"/>
          <w:szCs w:val="24"/>
        </w:rPr>
      </w:pPr>
      <w:r w:rsidRPr="00901D10">
        <w:rPr>
          <w:rFonts w:ascii="Times New Roman" w:hAnsi="Times New Roman"/>
          <w:sz w:val="24"/>
          <w:szCs w:val="24"/>
        </w:rPr>
        <w:t xml:space="preserve">Na stawie w parku im Szafera na Słocinie zastosowano fontannę pływającą, oświetloną reflektorami LED wykonanymi ze stali nierdzewnej na podstawce i wyposażonymi w profesjonalną optykę skupiającą światło. Zadaniem fontanny jest napowietrzenie istniejącego stawu. </w:t>
      </w:r>
    </w:p>
    <w:p w14:paraId="1DEEAAD0" w14:textId="77777777" w:rsidR="002A425D" w:rsidRPr="00901D10" w:rsidRDefault="002A425D" w:rsidP="002A425D">
      <w:pPr>
        <w:pStyle w:val="Akapitzlist"/>
        <w:ind w:left="284"/>
        <w:rPr>
          <w:rFonts w:ascii="Times New Roman" w:hAnsi="Times New Roman"/>
          <w:color w:val="000000"/>
          <w:sz w:val="24"/>
          <w:szCs w:val="24"/>
        </w:rPr>
      </w:pPr>
    </w:p>
    <w:p w14:paraId="681BBF4F" w14:textId="77777777" w:rsidR="002A425D" w:rsidRPr="00E26F29" w:rsidRDefault="002A425D" w:rsidP="002A425D">
      <w:pPr>
        <w:pStyle w:val="Akapitzlist"/>
        <w:ind w:left="0"/>
        <w:rPr>
          <w:rFonts w:ascii="Times New Roman" w:hAnsi="Times New Roman"/>
          <w:b/>
          <w:color w:val="000000"/>
          <w:sz w:val="24"/>
          <w:szCs w:val="24"/>
        </w:rPr>
      </w:pPr>
      <w:r w:rsidRPr="00D20B3A">
        <w:rPr>
          <w:rFonts w:ascii="Times New Roman" w:hAnsi="Times New Roman"/>
          <w:b/>
          <w:color w:val="000000"/>
          <w:sz w:val="24"/>
          <w:szCs w:val="24"/>
        </w:rPr>
        <w:t xml:space="preserve">Dane </w:t>
      </w:r>
      <w:r w:rsidRPr="00E26F29">
        <w:rPr>
          <w:rFonts w:ascii="Times New Roman" w:hAnsi="Times New Roman"/>
          <w:b/>
          <w:color w:val="000000"/>
          <w:sz w:val="24"/>
          <w:szCs w:val="24"/>
        </w:rPr>
        <w:t xml:space="preserve">techniczne: </w:t>
      </w:r>
    </w:p>
    <w:p w14:paraId="0B871A0F" w14:textId="77777777" w:rsidR="002A425D" w:rsidRPr="00713447" w:rsidRDefault="002A425D" w:rsidP="002A425D">
      <w:pPr>
        <w:numPr>
          <w:ilvl w:val="0"/>
          <w:numId w:val="16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713447">
        <w:rPr>
          <w:rFonts w:ascii="Times New Roman" w:hAnsi="Times New Roman"/>
          <w:sz w:val="24"/>
          <w:szCs w:val="24"/>
        </w:rPr>
        <w:t xml:space="preserve">Agregat pływający </w:t>
      </w:r>
      <w:r w:rsidRPr="00E26F29">
        <w:rPr>
          <w:rFonts w:ascii="Times New Roman" w:hAnsi="Times New Roman"/>
          <w:sz w:val="24"/>
          <w:szCs w:val="24"/>
        </w:rPr>
        <w:t xml:space="preserve">o wydajności </w:t>
      </w:r>
      <w:r w:rsidRPr="00713447">
        <w:rPr>
          <w:rFonts w:ascii="Times New Roman" w:eastAsia="Times New Roman" w:hAnsi="Times New Roman"/>
          <w:sz w:val="24"/>
          <w:szCs w:val="24"/>
          <w:lang w:eastAsia="pl-PL"/>
        </w:rPr>
        <w:t>12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713447">
        <w:rPr>
          <w:rFonts w:ascii="Times New Roman" w:eastAsia="Times New Roman" w:hAnsi="Times New Roman"/>
          <w:sz w:val="24"/>
          <w:szCs w:val="24"/>
          <w:lang w:eastAsia="pl-PL"/>
        </w:rPr>
        <w:t>000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13447">
        <w:rPr>
          <w:rFonts w:ascii="Times New Roman" w:eastAsia="Times New Roman" w:hAnsi="Times New Roman"/>
          <w:sz w:val="24"/>
          <w:szCs w:val="24"/>
          <w:lang w:eastAsia="pl-PL"/>
        </w:rPr>
        <w:t>l/min</w:t>
      </w:r>
      <w:r w:rsidRPr="00E26F29">
        <w:rPr>
          <w:rFonts w:ascii="Times New Roman" w:hAnsi="Times New Roman"/>
          <w:sz w:val="24"/>
          <w:szCs w:val="24"/>
        </w:rPr>
        <w:t xml:space="preserve"> i wysokości podnoszenia strumienia wody max </w:t>
      </w:r>
      <w:r>
        <w:rPr>
          <w:rFonts w:ascii="Times New Roman" w:hAnsi="Times New Roman"/>
          <w:sz w:val="24"/>
          <w:szCs w:val="24"/>
        </w:rPr>
        <w:t>8</w:t>
      </w:r>
      <w:r w:rsidRPr="00E26F29">
        <w:rPr>
          <w:rFonts w:ascii="Times New Roman" w:hAnsi="Times New Roman"/>
          <w:sz w:val="24"/>
          <w:szCs w:val="24"/>
        </w:rPr>
        <w:t xml:space="preserve"> m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58FF7B8D" w14:textId="77777777" w:rsidR="002A425D" w:rsidRPr="00713447" w:rsidRDefault="002A425D" w:rsidP="002A425D">
      <w:pPr>
        <w:numPr>
          <w:ilvl w:val="0"/>
          <w:numId w:val="16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713447">
        <w:rPr>
          <w:rFonts w:ascii="Times New Roman" w:hAnsi="Times New Roman"/>
          <w:sz w:val="24"/>
          <w:szCs w:val="24"/>
        </w:rPr>
        <w:t>Reflektory Power Led QL-21 6W wykonane ze stali nierdzewnej na podstawce</w:t>
      </w:r>
    </w:p>
    <w:p w14:paraId="3684C1DB" w14:textId="77777777" w:rsidR="002A425D" w:rsidRPr="002A425D" w:rsidRDefault="002A425D" w:rsidP="002A425D">
      <w:pPr>
        <w:jc w:val="center"/>
        <w:rPr>
          <w:rFonts w:ascii="Times New Roman" w:hAnsi="Times New Roman"/>
          <w:b/>
          <w:color w:val="000000"/>
          <w:sz w:val="28"/>
          <w:szCs w:val="24"/>
        </w:rPr>
      </w:pPr>
    </w:p>
    <w:p w14:paraId="755C49B7" w14:textId="16DF5D17" w:rsidR="002A425D" w:rsidRDefault="009A4CB3" w:rsidP="002A425D">
      <w:pPr>
        <w:pStyle w:val="Akapitzlist"/>
        <w:numPr>
          <w:ilvl w:val="0"/>
          <w:numId w:val="1"/>
        </w:numPr>
        <w:ind w:left="0" w:firstLine="0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>
        <w:rPr>
          <w:rFonts w:ascii="Times New Roman" w:hAnsi="Times New Roman"/>
          <w:b/>
          <w:color w:val="000000"/>
          <w:sz w:val="28"/>
          <w:szCs w:val="24"/>
        </w:rPr>
        <w:t>Fontanna na Placu Dworcowym przy ul. Artura Grottgera</w:t>
      </w:r>
    </w:p>
    <w:p w14:paraId="21CA66B7" w14:textId="77777777" w:rsidR="00EC097A" w:rsidRDefault="00EC097A" w:rsidP="00EC097A">
      <w:pPr>
        <w:pStyle w:val="Akapitzlist"/>
        <w:ind w:left="0" w:firstLine="284"/>
        <w:rPr>
          <w:rFonts w:ascii="Times New Roman" w:hAnsi="Times New Roman"/>
          <w:sz w:val="24"/>
          <w:szCs w:val="24"/>
        </w:rPr>
      </w:pPr>
      <w:bookmarkStart w:id="7" w:name="_Hlk180579695"/>
      <w:r>
        <w:rPr>
          <w:rFonts w:ascii="Times New Roman" w:hAnsi="Times New Roman"/>
          <w:sz w:val="24"/>
          <w:szCs w:val="24"/>
        </w:rPr>
        <w:t>F</w:t>
      </w:r>
      <w:r w:rsidRPr="00901D10">
        <w:rPr>
          <w:rFonts w:ascii="Times New Roman" w:hAnsi="Times New Roman"/>
          <w:sz w:val="24"/>
          <w:szCs w:val="24"/>
        </w:rPr>
        <w:t>ontann</w:t>
      </w:r>
      <w:r>
        <w:rPr>
          <w:rFonts w:ascii="Times New Roman" w:hAnsi="Times New Roman"/>
          <w:sz w:val="24"/>
          <w:szCs w:val="24"/>
        </w:rPr>
        <w:t xml:space="preserve">a </w:t>
      </w:r>
      <w:r w:rsidRPr="00901D10">
        <w:rPr>
          <w:rFonts w:ascii="Times New Roman" w:hAnsi="Times New Roman"/>
          <w:sz w:val="24"/>
          <w:szCs w:val="24"/>
        </w:rPr>
        <w:t xml:space="preserve">na planie </w:t>
      </w:r>
      <w:r>
        <w:rPr>
          <w:rFonts w:ascii="Times New Roman" w:hAnsi="Times New Roman"/>
          <w:sz w:val="24"/>
          <w:szCs w:val="24"/>
        </w:rPr>
        <w:t xml:space="preserve">prostokąta o wymiarach 3,25 x 4,25 m </w:t>
      </w:r>
    </w:p>
    <w:p w14:paraId="6CD3518B" w14:textId="77777777" w:rsidR="00EC097A" w:rsidRDefault="00EC097A" w:rsidP="00EC097A">
      <w:pPr>
        <w:pStyle w:val="Akapitzlist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wierzchu ścian fontanny znajdują się płyty betonowe o wymiarach 30x5 cm</w:t>
      </w:r>
    </w:p>
    <w:p w14:paraId="01EC4440" w14:textId="77777777" w:rsidR="00EC097A" w:rsidRPr="00901D10" w:rsidRDefault="00EC097A" w:rsidP="00EC097A">
      <w:pPr>
        <w:pStyle w:val="Akapitzlist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Fontanna wykończona folią basenową   </w:t>
      </w:r>
    </w:p>
    <w:p w14:paraId="310491AB" w14:textId="77777777" w:rsidR="00C35945" w:rsidRPr="00901D10" w:rsidRDefault="00C35945" w:rsidP="00C35945">
      <w:pPr>
        <w:pStyle w:val="Akapitzlist"/>
        <w:ind w:left="0" w:firstLine="284"/>
        <w:rPr>
          <w:rFonts w:ascii="Times New Roman" w:hAnsi="Times New Roman"/>
          <w:color w:val="000000"/>
          <w:sz w:val="24"/>
          <w:szCs w:val="24"/>
        </w:rPr>
      </w:pPr>
    </w:p>
    <w:p w14:paraId="17550878" w14:textId="77777777" w:rsidR="00C35945" w:rsidRPr="00E66E33" w:rsidRDefault="00C35945" w:rsidP="00C35945">
      <w:pPr>
        <w:pStyle w:val="Akapitzlist"/>
        <w:ind w:left="0"/>
        <w:rPr>
          <w:rFonts w:ascii="Times New Roman" w:hAnsi="Times New Roman"/>
          <w:b/>
          <w:color w:val="000000"/>
          <w:sz w:val="24"/>
          <w:szCs w:val="24"/>
        </w:rPr>
      </w:pPr>
      <w:r w:rsidRPr="00E66E33">
        <w:rPr>
          <w:rFonts w:ascii="Times New Roman" w:hAnsi="Times New Roman"/>
          <w:b/>
          <w:color w:val="000000"/>
          <w:sz w:val="24"/>
          <w:szCs w:val="24"/>
        </w:rPr>
        <w:t xml:space="preserve">Dane techniczne: </w:t>
      </w:r>
    </w:p>
    <w:p w14:paraId="130B6887" w14:textId="32C09186" w:rsidR="00C35945" w:rsidRPr="00901D10" w:rsidRDefault="00C35945" w:rsidP="0025678F">
      <w:pPr>
        <w:numPr>
          <w:ilvl w:val="0"/>
          <w:numId w:val="24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Pompa </w:t>
      </w:r>
      <w:r w:rsidR="0025678F">
        <w:rPr>
          <w:rFonts w:ascii="Times New Roman" w:eastAsia="Times New Roman" w:hAnsi="Times New Roman"/>
          <w:sz w:val="24"/>
          <w:szCs w:val="24"/>
          <w:lang w:eastAsia="pl-PL"/>
        </w:rPr>
        <w:t>VICTORIA PLUS SILENT (65557)</w:t>
      </w:r>
    </w:p>
    <w:p w14:paraId="16065DE3" w14:textId="209B7E39" w:rsidR="00C35945" w:rsidRPr="00901D10" w:rsidRDefault="00C35945" w:rsidP="0025678F">
      <w:pPr>
        <w:numPr>
          <w:ilvl w:val="0"/>
          <w:numId w:val="24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hAnsi="Times New Roman"/>
          <w:sz w:val="24"/>
          <w:szCs w:val="24"/>
        </w:rPr>
        <w:t xml:space="preserve">Reflektory podwodne </w:t>
      </w:r>
    </w:p>
    <w:p w14:paraId="0D4C7D6C" w14:textId="486FFCD9" w:rsidR="00C35945" w:rsidRPr="00901D10" w:rsidRDefault="00C35945" w:rsidP="0025678F">
      <w:pPr>
        <w:numPr>
          <w:ilvl w:val="0"/>
          <w:numId w:val="24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Filtr piaskowy</w:t>
      </w:r>
      <w:r w:rsidR="0025678F">
        <w:rPr>
          <w:rFonts w:ascii="Times New Roman" w:eastAsia="Times New Roman" w:hAnsi="Times New Roman"/>
          <w:sz w:val="24"/>
          <w:szCs w:val="24"/>
          <w:lang w:eastAsia="pl-PL"/>
        </w:rPr>
        <w:t xml:space="preserve"> ASTER D.500 (19781)</w:t>
      </w:r>
    </w:p>
    <w:p w14:paraId="4A74554D" w14:textId="77777777" w:rsidR="00C35945" w:rsidRPr="00901D10" w:rsidRDefault="00C35945" w:rsidP="0025678F">
      <w:pPr>
        <w:numPr>
          <w:ilvl w:val="0"/>
          <w:numId w:val="24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>Zawór sześciodrogowy</w:t>
      </w:r>
    </w:p>
    <w:p w14:paraId="6BF9463C" w14:textId="2ED8E407" w:rsidR="00C35945" w:rsidRDefault="0025678F" w:rsidP="0025678F">
      <w:pPr>
        <w:numPr>
          <w:ilvl w:val="0"/>
          <w:numId w:val="24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Pompy dozujące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Ph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i RX Control Optima</w:t>
      </w:r>
    </w:p>
    <w:p w14:paraId="04B16A5B" w14:textId="11756718" w:rsidR="0025678F" w:rsidRDefault="0025678F" w:rsidP="0025678F">
      <w:pPr>
        <w:numPr>
          <w:ilvl w:val="0"/>
          <w:numId w:val="24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Zbiornik przelewowy/wyrównawczy</w:t>
      </w:r>
    </w:p>
    <w:p w14:paraId="19C82513" w14:textId="2F457AC6" w:rsidR="0025678F" w:rsidRDefault="0025678F" w:rsidP="0025678F">
      <w:pPr>
        <w:numPr>
          <w:ilvl w:val="0"/>
          <w:numId w:val="24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Skimmer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slim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450 (3460) </w:t>
      </w:r>
    </w:p>
    <w:p w14:paraId="33FFE005" w14:textId="711E0F2F" w:rsidR="0025678F" w:rsidRDefault="0025678F" w:rsidP="0025678F">
      <w:pPr>
        <w:numPr>
          <w:ilvl w:val="0"/>
          <w:numId w:val="24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Szafa sterująca Control Box (74992)</w:t>
      </w:r>
    </w:p>
    <w:p w14:paraId="55084EC7" w14:textId="6302E5EE" w:rsidR="00C35945" w:rsidRPr="0025678F" w:rsidRDefault="0025678F" w:rsidP="002C4286">
      <w:pPr>
        <w:numPr>
          <w:ilvl w:val="0"/>
          <w:numId w:val="24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25678F">
        <w:rPr>
          <w:rFonts w:ascii="Times New Roman" w:eastAsia="Times New Roman" w:hAnsi="Times New Roman"/>
          <w:sz w:val="24"/>
          <w:szCs w:val="24"/>
          <w:lang w:eastAsia="pl-PL"/>
        </w:rPr>
        <w:t>Kontroler oświetlenia DMX (74099)</w:t>
      </w:r>
    </w:p>
    <w:p w14:paraId="3AC3002F" w14:textId="77777777" w:rsidR="00C35945" w:rsidRPr="00901D10" w:rsidRDefault="00C35945" w:rsidP="00C35945">
      <w:pPr>
        <w:rPr>
          <w:rFonts w:ascii="Times New Roman" w:hAnsi="Times New Roman"/>
          <w:sz w:val="24"/>
          <w:szCs w:val="24"/>
        </w:rPr>
      </w:pPr>
    </w:p>
    <w:p w14:paraId="65EAE762" w14:textId="14C82EC8" w:rsidR="00C35945" w:rsidRDefault="00C35945" w:rsidP="00C35945">
      <w:pPr>
        <w:rPr>
          <w:rFonts w:ascii="Times New Roman" w:hAnsi="Times New Roman"/>
          <w:sz w:val="24"/>
          <w:szCs w:val="24"/>
          <w:vertAlign w:val="superscript"/>
        </w:rPr>
      </w:pPr>
      <w:r w:rsidRPr="00901D10">
        <w:rPr>
          <w:rFonts w:ascii="Times New Roman" w:hAnsi="Times New Roman"/>
          <w:sz w:val="24"/>
          <w:szCs w:val="24"/>
        </w:rPr>
        <w:t>Powierzchnia fontanny do mycia:</w:t>
      </w:r>
      <w:r w:rsidR="006A45A4">
        <w:rPr>
          <w:rFonts w:ascii="Times New Roman" w:hAnsi="Times New Roman"/>
          <w:sz w:val="24"/>
          <w:szCs w:val="24"/>
        </w:rPr>
        <w:t xml:space="preserve"> ok 12-15 m</w:t>
      </w:r>
      <w:r w:rsidR="006A45A4" w:rsidRPr="006A45A4">
        <w:rPr>
          <w:rFonts w:ascii="Times New Roman" w:hAnsi="Times New Roman"/>
          <w:sz w:val="24"/>
          <w:szCs w:val="24"/>
          <w:vertAlign w:val="superscript"/>
        </w:rPr>
        <w:t>2</w:t>
      </w:r>
    </w:p>
    <w:p w14:paraId="5A66B596" w14:textId="77777777" w:rsidR="00335514" w:rsidRDefault="00335514" w:rsidP="00C35945">
      <w:pPr>
        <w:rPr>
          <w:rFonts w:ascii="Times New Roman" w:hAnsi="Times New Roman"/>
          <w:sz w:val="24"/>
          <w:szCs w:val="24"/>
          <w:vertAlign w:val="superscript"/>
        </w:rPr>
      </w:pPr>
    </w:p>
    <w:p w14:paraId="681BD32C" w14:textId="73ED8BB7" w:rsidR="00335514" w:rsidRPr="00335514" w:rsidRDefault="00335514" w:rsidP="00335514">
      <w:pPr>
        <w:rPr>
          <w:rFonts w:ascii="Times New Roman" w:hAnsi="Times New Roman"/>
          <w:bCs/>
          <w:color w:val="000000"/>
          <w:sz w:val="24"/>
          <w:szCs w:val="24"/>
        </w:rPr>
      </w:pPr>
      <w:r w:rsidRPr="00335514">
        <w:rPr>
          <w:rFonts w:ascii="Times New Roman" w:hAnsi="Times New Roman"/>
          <w:bCs/>
          <w:color w:val="000000"/>
          <w:sz w:val="24"/>
          <w:szCs w:val="24"/>
        </w:rPr>
        <w:t xml:space="preserve">Szczegółowy opis znajduje się w załączniku INSTRUKCJA </w:t>
      </w:r>
      <w:r>
        <w:rPr>
          <w:rFonts w:ascii="Times New Roman" w:hAnsi="Times New Roman"/>
          <w:bCs/>
          <w:color w:val="000000"/>
          <w:sz w:val="24"/>
          <w:szCs w:val="24"/>
        </w:rPr>
        <w:t>UŻYTKOWANIA fontanny na placu Dworcowym</w:t>
      </w:r>
    </w:p>
    <w:bookmarkEnd w:id="7"/>
    <w:p w14:paraId="6192D229" w14:textId="77777777" w:rsidR="009A4CB3" w:rsidRPr="009A4CB3" w:rsidRDefault="009A4CB3" w:rsidP="009A4CB3">
      <w:pPr>
        <w:jc w:val="center"/>
        <w:rPr>
          <w:rFonts w:ascii="Times New Roman" w:hAnsi="Times New Roman"/>
          <w:b/>
          <w:color w:val="000000"/>
          <w:sz w:val="28"/>
          <w:szCs w:val="24"/>
        </w:rPr>
      </w:pPr>
    </w:p>
    <w:p w14:paraId="7B5AF7DB" w14:textId="77777777" w:rsidR="009A4CB3" w:rsidRDefault="009A4CB3" w:rsidP="002A425D">
      <w:pPr>
        <w:pStyle w:val="Akapitzlist"/>
        <w:numPr>
          <w:ilvl w:val="0"/>
          <w:numId w:val="1"/>
        </w:numPr>
        <w:ind w:left="0" w:firstLine="0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>
        <w:rPr>
          <w:rFonts w:ascii="Times New Roman" w:hAnsi="Times New Roman"/>
          <w:b/>
          <w:color w:val="000000"/>
          <w:sz w:val="28"/>
          <w:szCs w:val="24"/>
        </w:rPr>
        <w:t xml:space="preserve">Fontanna </w:t>
      </w:r>
      <w:r w:rsidRPr="009A4CB3">
        <w:rPr>
          <w:rFonts w:ascii="Times New Roman" w:hAnsi="Times New Roman"/>
          <w:b/>
          <w:color w:val="000000"/>
          <w:sz w:val="28"/>
          <w:szCs w:val="24"/>
        </w:rPr>
        <w:t xml:space="preserve">na terenie ogrodu kieszonkowego </w:t>
      </w:r>
    </w:p>
    <w:p w14:paraId="19F62AE6" w14:textId="77470A16" w:rsidR="002A425D" w:rsidRPr="002A425D" w:rsidRDefault="009A4CB3" w:rsidP="006A45A4">
      <w:pPr>
        <w:pStyle w:val="Akapitzlist"/>
        <w:ind w:left="0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9A4CB3">
        <w:rPr>
          <w:rFonts w:ascii="Times New Roman" w:hAnsi="Times New Roman"/>
          <w:b/>
          <w:color w:val="000000"/>
          <w:sz w:val="28"/>
          <w:szCs w:val="24"/>
        </w:rPr>
        <w:t>w rejonie ulic Rejtana i Kopisto</w:t>
      </w:r>
    </w:p>
    <w:p w14:paraId="1F3C97A8" w14:textId="77777777" w:rsidR="00713993" w:rsidRDefault="006A45A4" w:rsidP="006A45A4">
      <w:pPr>
        <w:pStyle w:val="Akapitzlist"/>
        <w:ind w:left="0" w:firstLine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Fontanna składa się z dwóch wodotrysków</w:t>
      </w:r>
      <w:r w:rsidR="00887361">
        <w:rPr>
          <w:rFonts w:ascii="Times New Roman" w:hAnsi="Times New Roman"/>
          <w:color w:val="000000"/>
          <w:sz w:val="24"/>
          <w:szCs w:val="24"/>
        </w:rPr>
        <w:t xml:space="preserve"> przelewowych wyposażonych w pomp</w:t>
      </w:r>
      <w:r w:rsidR="00713993">
        <w:rPr>
          <w:rFonts w:ascii="Times New Roman" w:hAnsi="Times New Roman"/>
          <w:color w:val="000000"/>
          <w:sz w:val="24"/>
          <w:szCs w:val="24"/>
        </w:rPr>
        <w:t>y</w:t>
      </w:r>
      <w:r w:rsidR="00887361">
        <w:rPr>
          <w:rFonts w:ascii="Times New Roman" w:hAnsi="Times New Roman"/>
          <w:color w:val="000000"/>
          <w:sz w:val="24"/>
          <w:szCs w:val="24"/>
        </w:rPr>
        <w:t xml:space="preserve"> solarn</w:t>
      </w:r>
      <w:r w:rsidR="00713993">
        <w:rPr>
          <w:rFonts w:ascii="Times New Roman" w:hAnsi="Times New Roman"/>
          <w:color w:val="000000"/>
          <w:sz w:val="24"/>
          <w:szCs w:val="24"/>
        </w:rPr>
        <w:t xml:space="preserve">e </w:t>
      </w:r>
      <w:r w:rsidR="00887361">
        <w:rPr>
          <w:rFonts w:ascii="Times New Roman" w:hAnsi="Times New Roman"/>
          <w:color w:val="000000"/>
          <w:sz w:val="24"/>
          <w:szCs w:val="24"/>
        </w:rPr>
        <w:t>(2 szt.</w:t>
      </w:r>
      <w:r w:rsidR="00713993">
        <w:rPr>
          <w:rFonts w:ascii="Times New Roman" w:hAnsi="Times New Roman"/>
          <w:color w:val="000000"/>
          <w:sz w:val="24"/>
          <w:szCs w:val="24"/>
        </w:rPr>
        <w:t xml:space="preserve"> – jedna pompa na każdy wodotrysk</w:t>
      </w:r>
      <w:r w:rsidR="00887361">
        <w:rPr>
          <w:rFonts w:ascii="Times New Roman" w:hAnsi="Times New Roman"/>
          <w:color w:val="000000"/>
          <w:sz w:val="24"/>
          <w:szCs w:val="24"/>
        </w:rPr>
        <w:t xml:space="preserve">). </w:t>
      </w:r>
    </w:p>
    <w:p w14:paraId="733415F4" w14:textId="5E593469" w:rsidR="006A45A4" w:rsidRDefault="00713993" w:rsidP="006A45A4">
      <w:pPr>
        <w:pStyle w:val="Akapitzlist"/>
        <w:ind w:left="0" w:firstLine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Wymiary wodotrysków: </w:t>
      </w:r>
    </w:p>
    <w:p w14:paraId="153420B1" w14:textId="2D885949" w:rsidR="006A45A4" w:rsidRDefault="00713993" w:rsidP="006A45A4">
      <w:pPr>
        <w:pStyle w:val="Akapitzlist"/>
        <w:ind w:left="0" w:firstLine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I – długość 870 cm, szerokość </w:t>
      </w:r>
      <w:r w:rsidR="00150247">
        <w:rPr>
          <w:rFonts w:ascii="Times New Roman" w:hAnsi="Times New Roman"/>
          <w:color w:val="000000"/>
          <w:sz w:val="24"/>
          <w:szCs w:val="24"/>
        </w:rPr>
        <w:t>230 cm, wysokość 75/165 cm</w:t>
      </w:r>
    </w:p>
    <w:p w14:paraId="4978755F" w14:textId="30FF358D" w:rsidR="00150247" w:rsidRPr="00901D10" w:rsidRDefault="00150247" w:rsidP="006A45A4">
      <w:pPr>
        <w:pStyle w:val="Akapitzlist"/>
        <w:ind w:left="0" w:firstLine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II – długość 760 cm, szerokość 120 cm, wysokość 80/115 cm</w:t>
      </w:r>
    </w:p>
    <w:p w14:paraId="6CA44095" w14:textId="77777777" w:rsidR="00150247" w:rsidRDefault="00150247" w:rsidP="006A45A4">
      <w:pPr>
        <w:pStyle w:val="Akapitzlist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14:paraId="303B2901" w14:textId="49B62B34" w:rsidR="006A45A4" w:rsidRPr="00E66E33" w:rsidRDefault="006A45A4" w:rsidP="006A45A4">
      <w:pPr>
        <w:pStyle w:val="Akapitzlist"/>
        <w:ind w:left="0"/>
        <w:rPr>
          <w:rFonts w:ascii="Times New Roman" w:hAnsi="Times New Roman"/>
          <w:b/>
          <w:color w:val="000000"/>
          <w:sz w:val="24"/>
          <w:szCs w:val="24"/>
        </w:rPr>
      </w:pPr>
      <w:r w:rsidRPr="00E66E33">
        <w:rPr>
          <w:rFonts w:ascii="Times New Roman" w:hAnsi="Times New Roman"/>
          <w:b/>
          <w:color w:val="000000"/>
          <w:sz w:val="24"/>
          <w:szCs w:val="24"/>
        </w:rPr>
        <w:t xml:space="preserve">Dane techniczne: </w:t>
      </w:r>
    </w:p>
    <w:p w14:paraId="68A0CC79" w14:textId="03807795" w:rsidR="006A45A4" w:rsidRPr="00887361" w:rsidRDefault="006A45A4" w:rsidP="00150247">
      <w:pPr>
        <w:numPr>
          <w:ilvl w:val="0"/>
          <w:numId w:val="26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1D10">
        <w:rPr>
          <w:rFonts w:ascii="Times New Roman" w:eastAsia="Times New Roman" w:hAnsi="Times New Roman"/>
          <w:sz w:val="24"/>
          <w:szCs w:val="24"/>
          <w:lang w:eastAsia="pl-PL"/>
        </w:rPr>
        <w:t xml:space="preserve">Pompa </w:t>
      </w:r>
      <w:proofErr w:type="spellStart"/>
      <w:r w:rsidR="00887361" w:rsidRPr="006A45A4">
        <w:rPr>
          <w:rFonts w:ascii="Times New Roman" w:hAnsi="Times New Roman"/>
          <w:color w:val="000000"/>
          <w:sz w:val="24"/>
          <w:szCs w:val="24"/>
        </w:rPr>
        <w:t>Aqua</w:t>
      </w:r>
      <w:proofErr w:type="spellEnd"/>
      <w:r w:rsidR="00887361" w:rsidRPr="006A45A4">
        <w:rPr>
          <w:rFonts w:ascii="Times New Roman" w:hAnsi="Times New Roman"/>
          <w:color w:val="000000"/>
          <w:sz w:val="24"/>
          <w:szCs w:val="24"/>
        </w:rPr>
        <w:t xml:space="preserve"> Max Eco Premium 12 000 l/h 12V firmy </w:t>
      </w:r>
      <w:proofErr w:type="spellStart"/>
      <w:r w:rsidR="00887361" w:rsidRPr="006A45A4">
        <w:rPr>
          <w:rFonts w:ascii="Times New Roman" w:hAnsi="Times New Roman"/>
          <w:color w:val="000000"/>
          <w:sz w:val="24"/>
          <w:szCs w:val="24"/>
        </w:rPr>
        <w:t>Oase</w:t>
      </w:r>
      <w:proofErr w:type="spellEnd"/>
      <w:r w:rsidR="00887361" w:rsidRPr="006A45A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87361">
        <w:rPr>
          <w:rFonts w:ascii="Times New Roman" w:hAnsi="Times New Roman"/>
          <w:color w:val="000000"/>
          <w:sz w:val="24"/>
          <w:szCs w:val="24"/>
        </w:rPr>
        <w:t>– 2 szt.</w:t>
      </w:r>
    </w:p>
    <w:p w14:paraId="25AB758F" w14:textId="5F07AF35" w:rsidR="00887361" w:rsidRPr="00150247" w:rsidRDefault="00150247" w:rsidP="00150247">
      <w:pPr>
        <w:numPr>
          <w:ilvl w:val="0"/>
          <w:numId w:val="26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</w:rPr>
        <w:t>Z</w:t>
      </w:r>
      <w:r w:rsidR="00887361" w:rsidRPr="006A45A4">
        <w:rPr>
          <w:rFonts w:ascii="Times New Roman" w:hAnsi="Times New Roman"/>
          <w:color w:val="000000"/>
          <w:sz w:val="24"/>
          <w:szCs w:val="24"/>
        </w:rPr>
        <w:t>estaw solarny</w:t>
      </w:r>
      <w:r w:rsidR="00887361" w:rsidRPr="008873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87361" w:rsidRPr="006A45A4">
        <w:rPr>
          <w:rFonts w:ascii="Times New Roman" w:hAnsi="Times New Roman"/>
          <w:color w:val="000000"/>
          <w:sz w:val="24"/>
          <w:szCs w:val="24"/>
        </w:rPr>
        <w:t>z magazynem energii do dwóch pomp o mocy w sumie 150 W na 12V</w:t>
      </w:r>
    </w:p>
    <w:p w14:paraId="79DBCD50" w14:textId="0C37AD5A" w:rsidR="00150247" w:rsidRPr="00150247" w:rsidRDefault="00150247" w:rsidP="00150247">
      <w:pPr>
        <w:numPr>
          <w:ilvl w:val="0"/>
          <w:numId w:val="26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</w:rPr>
        <w:t>Zegar sterujący PCZ-531 LED</w:t>
      </w:r>
    </w:p>
    <w:p w14:paraId="00C66A4B" w14:textId="67091631" w:rsidR="00150247" w:rsidRPr="00887361" w:rsidRDefault="00150247" w:rsidP="00150247">
      <w:pPr>
        <w:numPr>
          <w:ilvl w:val="0"/>
          <w:numId w:val="26"/>
        </w:numPr>
        <w:ind w:left="709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Hydrant mrozoodporny model 8002 firmy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Jafar</w:t>
      </w:r>
      <w:proofErr w:type="spellEnd"/>
    </w:p>
    <w:p w14:paraId="0CBC4DA5" w14:textId="77777777" w:rsidR="00887361" w:rsidRPr="00901D10" w:rsidRDefault="00887361" w:rsidP="00887361">
      <w:pPr>
        <w:ind w:left="1287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B15D4D4" w14:textId="0D6E795C" w:rsidR="00335514" w:rsidRPr="00335514" w:rsidRDefault="00335514" w:rsidP="00335514">
      <w:pPr>
        <w:rPr>
          <w:rFonts w:ascii="Times New Roman" w:hAnsi="Times New Roman"/>
          <w:bCs/>
          <w:color w:val="000000"/>
          <w:sz w:val="24"/>
          <w:szCs w:val="24"/>
        </w:rPr>
      </w:pPr>
      <w:r w:rsidRPr="00335514">
        <w:rPr>
          <w:rFonts w:ascii="Times New Roman" w:hAnsi="Times New Roman"/>
          <w:bCs/>
          <w:color w:val="000000"/>
          <w:sz w:val="24"/>
          <w:szCs w:val="24"/>
        </w:rPr>
        <w:t xml:space="preserve">Szczegółowy opis znajduje się w załączniku INSTRUKCJA OBSŁUGI </w:t>
      </w:r>
      <w:r>
        <w:rPr>
          <w:rFonts w:ascii="Times New Roman" w:hAnsi="Times New Roman"/>
          <w:bCs/>
          <w:color w:val="000000"/>
          <w:sz w:val="24"/>
          <w:szCs w:val="24"/>
        </w:rPr>
        <w:t>fontanny przy ul. Rejtana</w:t>
      </w:r>
    </w:p>
    <w:p w14:paraId="62C32A34" w14:textId="77777777" w:rsidR="006A45A4" w:rsidRPr="00901D10" w:rsidRDefault="006A45A4" w:rsidP="006A45A4">
      <w:pPr>
        <w:rPr>
          <w:rFonts w:ascii="Times New Roman" w:hAnsi="Times New Roman"/>
          <w:sz w:val="24"/>
          <w:szCs w:val="24"/>
        </w:rPr>
      </w:pPr>
    </w:p>
    <w:sectPr w:rsidR="006A45A4" w:rsidRPr="00901D10" w:rsidSect="0051171C">
      <w:footerReference w:type="default" r:id="rId8"/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0351C" w14:textId="77777777" w:rsidR="00467CE4" w:rsidRDefault="00467CE4" w:rsidP="00F32E25">
      <w:pPr>
        <w:spacing w:line="240" w:lineRule="auto"/>
      </w:pPr>
      <w:r>
        <w:separator/>
      </w:r>
    </w:p>
  </w:endnote>
  <w:endnote w:type="continuationSeparator" w:id="0">
    <w:p w14:paraId="7BD5EFF0" w14:textId="77777777" w:rsidR="00467CE4" w:rsidRDefault="00467CE4" w:rsidP="00F32E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5C6DF" w14:textId="77777777" w:rsidR="00F32E25" w:rsidRDefault="00F32E25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240AA">
      <w:rPr>
        <w:noProof/>
      </w:rPr>
      <w:t>8</w:t>
    </w:r>
    <w:r>
      <w:fldChar w:fldCharType="end"/>
    </w:r>
  </w:p>
  <w:p w14:paraId="5F7B5970" w14:textId="77777777" w:rsidR="00F32E25" w:rsidRDefault="00F32E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28269" w14:textId="77777777" w:rsidR="00467CE4" w:rsidRDefault="00467CE4" w:rsidP="00F32E25">
      <w:pPr>
        <w:spacing w:line="240" w:lineRule="auto"/>
      </w:pPr>
      <w:r>
        <w:separator/>
      </w:r>
    </w:p>
  </w:footnote>
  <w:footnote w:type="continuationSeparator" w:id="0">
    <w:p w14:paraId="051613C0" w14:textId="77777777" w:rsidR="00467CE4" w:rsidRDefault="00467CE4" w:rsidP="00F32E2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4307E"/>
    <w:multiLevelType w:val="hybridMultilevel"/>
    <w:tmpl w:val="6FB02766"/>
    <w:lvl w:ilvl="0" w:tplc="0415000F">
      <w:start w:val="1"/>
      <w:numFmt w:val="decimal"/>
      <w:lvlText w:val="%1.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CD923EA"/>
    <w:multiLevelType w:val="hybridMultilevel"/>
    <w:tmpl w:val="DFC2C168"/>
    <w:lvl w:ilvl="0" w:tplc="47029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E4B85"/>
    <w:multiLevelType w:val="hybridMultilevel"/>
    <w:tmpl w:val="2A6E22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47A0D"/>
    <w:multiLevelType w:val="hybridMultilevel"/>
    <w:tmpl w:val="2A6E22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E2028"/>
    <w:multiLevelType w:val="hybridMultilevel"/>
    <w:tmpl w:val="2864C9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5642F"/>
    <w:multiLevelType w:val="hybridMultilevel"/>
    <w:tmpl w:val="C35A0C4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CDA6D94"/>
    <w:multiLevelType w:val="hybridMultilevel"/>
    <w:tmpl w:val="2CE0F5CE"/>
    <w:lvl w:ilvl="0" w:tplc="0415000F">
      <w:start w:val="1"/>
      <w:numFmt w:val="decimal"/>
      <w:lvlText w:val="%1.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45B3A6F"/>
    <w:multiLevelType w:val="hybridMultilevel"/>
    <w:tmpl w:val="7F9AA95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59149FE"/>
    <w:multiLevelType w:val="hybridMultilevel"/>
    <w:tmpl w:val="C6DC5D4E"/>
    <w:lvl w:ilvl="0" w:tplc="47029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842029"/>
    <w:multiLevelType w:val="hybridMultilevel"/>
    <w:tmpl w:val="ECB69D2A"/>
    <w:lvl w:ilvl="0" w:tplc="47029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CD7843"/>
    <w:multiLevelType w:val="hybridMultilevel"/>
    <w:tmpl w:val="BF969868"/>
    <w:lvl w:ilvl="0" w:tplc="B7EEC742">
      <w:start w:val="10"/>
      <w:numFmt w:val="decimal"/>
      <w:lvlText w:val="%1."/>
      <w:lvlJc w:val="left"/>
      <w:pPr>
        <w:ind w:left="1662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 w15:restartNumberingAfterBreak="0">
    <w:nsid w:val="41912A39"/>
    <w:multiLevelType w:val="hybridMultilevel"/>
    <w:tmpl w:val="0F523CB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49B3995"/>
    <w:multiLevelType w:val="hybridMultilevel"/>
    <w:tmpl w:val="787A8632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5494EED"/>
    <w:multiLevelType w:val="hybridMultilevel"/>
    <w:tmpl w:val="D6540C0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5AE6970"/>
    <w:multiLevelType w:val="hybridMultilevel"/>
    <w:tmpl w:val="D64EF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ED427D"/>
    <w:multiLevelType w:val="hybridMultilevel"/>
    <w:tmpl w:val="C8D06104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A0C6367"/>
    <w:multiLevelType w:val="hybridMultilevel"/>
    <w:tmpl w:val="4CBAD2A8"/>
    <w:lvl w:ilvl="0" w:tplc="47029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816EEE"/>
    <w:multiLevelType w:val="hybridMultilevel"/>
    <w:tmpl w:val="787A8632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32214FB"/>
    <w:multiLevelType w:val="hybridMultilevel"/>
    <w:tmpl w:val="6B66837E"/>
    <w:lvl w:ilvl="0" w:tplc="0415000F">
      <w:start w:val="1"/>
      <w:numFmt w:val="decimal"/>
      <w:lvlText w:val="%1.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32B50A1"/>
    <w:multiLevelType w:val="hybridMultilevel"/>
    <w:tmpl w:val="0BAE56A0"/>
    <w:lvl w:ilvl="0" w:tplc="47029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8D5D19"/>
    <w:multiLevelType w:val="hybridMultilevel"/>
    <w:tmpl w:val="C8D0610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7B458B2"/>
    <w:multiLevelType w:val="hybridMultilevel"/>
    <w:tmpl w:val="EEA48B2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1070D64"/>
    <w:multiLevelType w:val="hybridMultilevel"/>
    <w:tmpl w:val="2864C9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1769FB"/>
    <w:multiLevelType w:val="hybridMultilevel"/>
    <w:tmpl w:val="B0F8CB8A"/>
    <w:lvl w:ilvl="0" w:tplc="E64465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A909C4"/>
    <w:multiLevelType w:val="hybridMultilevel"/>
    <w:tmpl w:val="2864C9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D5734"/>
    <w:multiLevelType w:val="hybridMultilevel"/>
    <w:tmpl w:val="5708651E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954559125">
    <w:abstractNumId w:val="21"/>
  </w:num>
  <w:num w:numId="2" w16cid:durableId="261424916">
    <w:abstractNumId w:val="11"/>
  </w:num>
  <w:num w:numId="3" w16cid:durableId="868373462">
    <w:abstractNumId w:val="4"/>
  </w:num>
  <w:num w:numId="4" w16cid:durableId="164244341">
    <w:abstractNumId w:val="20"/>
  </w:num>
  <w:num w:numId="5" w16cid:durableId="2039502937">
    <w:abstractNumId w:val="7"/>
  </w:num>
  <w:num w:numId="6" w16cid:durableId="409012376">
    <w:abstractNumId w:val="6"/>
  </w:num>
  <w:num w:numId="7" w16cid:durableId="788161715">
    <w:abstractNumId w:val="19"/>
  </w:num>
  <w:num w:numId="8" w16cid:durableId="677000584">
    <w:abstractNumId w:val="9"/>
  </w:num>
  <w:num w:numId="9" w16cid:durableId="991980819">
    <w:abstractNumId w:val="16"/>
  </w:num>
  <w:num w:numId="10" w16cid:durableId="479539913">
    <w:abstractNumId w:val="8"/>
  </w:num>
  <w:num w:numId="11" w16cid:durableId="1832601232">
    <w:abstractNumId w:val="23"/>
  </w:num>
  <w:num w:numId="12" w16cid:durableId="2147356301">
    <w:abstractNumId w:val="1"/>
  </w:num>
  <w:num w:numId="13" w16cid:durableId="1744714658">
    <w:abstractNumId w:val="18"/>
  </w:num>
  <w:num w:numId="14" w16cid:durableId="126361101">
    <w:abstractNumId w:val="3"/>
  </w:num>
  <w:num w:numId="15" w16cid:durableId="1783957862">
    <w:abstractNumId w:val="24"/>
  </w:num>
  <w:num w:numId="16" w16cid:durableId="850413419">
    <w:abstractNumId w:val="0"/>
  </w:num>
  <w:num w:numId="17" w16cid:durableId="1275289819">
    <w:abstractNumId w:val="22"/>
  </w:num>
  <w:num w:numId="18" w16cid:durableId="175312695">
    <w:abstractNumId w:val="5"/>
  </w:num>
  <w:num w:numId="19" w16cid:durableId="248538868">
    <w:abstractNumId w:val="13"/>
  </w:num>
  <w:num w:numId="20" w16cid:durableId="1500847631">
    <w:abstractNumId w:val="14"/>
  </w:num>
  <w:num w:numId="21" w16cid:durableId="2025132196">
    <w:abstractNumId w:val="2"/>
  </w:num>
  <w:num w:numId="22" w16cid:durableId="586887070">
    <w:abstractNumId w:val="25"/>
  </w:num>
  <w:num w:numId="23" w16cid:durableId="840774097">
    <w:abstractNumId w:val="10"/>
  </w:num>
  <w:num w:numId="24" w16cid:durableId="1010719861">
    <w:abstractNumId w:val="12"/>
  </w:num>
  <w:num w:numId="25" w16cid:durableId="2116359771">
    <w:abstractNumId w:val="15"/>
  </w:num>
  <w:num w:numId="26" w16cid:durableId="1738091042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D49"/>
    <w:rsid w:val="000015C7"/>
    <w:rsid w:val="00005D57"/>
    <w:rsid w:val="000109D6"/>
    <w:rsid w:val="00015366"/>
    <w:rsid w:val="000220AF"/>
    <w:rsid w:val="00031AE6"/>
    <w:rsid w:val="00034F75"/>
    <w:rsid w:val="0004777B"/>
    <w:rsid w:val="00050C17"/>
    <w:rsid w:val="00052402"/>
    <w:rsid w:val="00061171"/>
    <w:rsid w:val="0008028A"/>
    <w:rsid w:val="000819F7"/>
    <w:rsid w:val="000865AD"/>
    <w:rsid w:val="000A4B17"/>
    <w:rsid w:val="000B3064"/>
    <w:rsid w:val="000C533A"/>
    <w:rsid w:val="000E02CE"/>
    <w:rsid w:val="000E718B"/>
    <w:rsid w:val="000F2298"/>
    <w:rsid w:val="00130FE4"/>
    <w:rsid w:val="001405AF"/>
    <w:rsid w:val="00150247"/>
    <w:rsid w:val="00153C66"/>
    <w:rsid w:val="00154017"/>
    <w:rsid w:val="001569D8"/>
    <w:rsid w:val="00167554"/>
    <w:rsid w:val="0017446C"/>
    <w:rsid w:val="001A174C"/>
    <w:rsid w:val="001A1823"/>
    <w:rsid w:val="001A51C9"/>
    <w:rsid w:val="001C2988"/>
    <w:rsid w:val="001E122E"/>
    <w:rsid w:val="001F2BFD"/>
    <w:rsid w:val="00203406"/>
    <w:rsid w:val="00211A9C"/>
    <w:rsid w:val="002175A5"/>
    <w:rsid w:val="0022702C"/>
    <w:rsid w:val="00233A43"/>
    <w:rsid w:val="002474E5"/>
    <w:rsid w:val="0025678F"/>
    <w:rsid w:val="00256C78"/>
    <w:rsid w:val="00266C76"/>
    <w:rsid w:val="00286C5F"/>
    <w:rsid w:val="002A051A"/>
    <w:rsid w:val="002A425D"/>
    <w:rsid w:val="002B140A"/>
    <w:rsid w:val="002C5D4E"/>
    <w:rsid w:val="002D03ED"/>
    <w:rsid w:val="002D1EB8"/>
    <w:rsid w:val="002D5961"/>
    <w:rsid w:val="002D7E30"/>
    <w:rsid w:val="00303049"/>
    <w:rsid w:val="0031033E"/>
    <w:rsid w:val="0031716C"/>
    <w:rsid w:val="00321384"/>
    <w:rsid w:val="003237C5"/>
    <w:rsid w:val="00335514"/>
    <w:rsid w:val="003372B4"/>
    <w:rsid w:val="0034082B"/>
    <w:rsid w:val="0034748A"/>
    <w:rsid w:val="00382FE0"/>
    <w:rsid w:val="00390EE1"/>
    <w:rsid w:val="003C685C"/>
    <w:rsid w:val="003D25D5"/>
    <w:rsid w:val="003E19BA"/>
    <w:rsid w:val="003E206D"/>
    <w:rsid w:val="003F6C07"/>
    <w:rsid w:val="0041675E"/>
    <w:rsid w:val="00424D11"/>
    <w:rsid w:val="00430111"/>
    <w:rsid w:val="004415BC"/>
    <w:rsid w:val="00460393"/>
    <w:rsid w:val="00467CE4"/>
    <w:rsid w:val="0047748C"/>
    <w:rsid w:val="00477FD8"/>
    <w:rsid w:val="0048599E"/>
    <w:rsid w:val="00487210"/>
    <w:rsid w:val="004C7220"/>
    <w:rsid w:val="004D0633"/>
    <w:rsid w:val="00507694"/>
    <w:rsid w:val="0051171C"/>
    <w:rsid w:val="00514CFE"/>
    <w:rsid w:val="005317CB"/>
    <w:rsid w:val="005359D9"/>
    <w:rsid w:val="0055605F"/>
    <w:rsid w:val="00556851"/>
    <w:rsid w:val="00557A93"/>
    <w:rsid w:val="00562C6D"/>
    <w:rsid w:val="005650AA"/>
    <w:rsid w:val="00580E7A"/>
    <w:rsid w:val="00585247"/>
    <w:rsid w:val="00594FC0"/>
    <w:rsid w:val="005B2FCC"/>
    <w:rsid w:val="005C36E7"/>
    <w:rsid w:val="005C6789"/>
    <w:rsid w:val="005D5AEC"/>
    <w:rsid w:val="005D62DE"/>
    <w:rsid w:val="006037EB"/>
    <w:rsid w:val="00620B9B"/>
    <w:rsid w:val="00623041"/>
    <w:rsid w:val="006271FC"/>
    <w:rsid w:val="00637AB5"/>
    <w:rsid w:val="006553F3"/>
    <w:rsid w:val="006836C6"/>
    <w:rsid w:val="00697D49"/>
    <w:rsid w:val="006A2330"/>
    <w:rsid w:val="006A45A4"/>
    <w:rsid w:val="006A774B"/>
    <w:rsid w:val="006B27E0"/>
    <w:rsid w:val="006B2CDA"/>
    <w:rsid w:val="006B5DEC"/>
    <w:rsid w:val="006C127F"/>
    <w:rsid w:val="006C78E4"/>
    <w:rsid w:val="006D4AE3"/>
    <w:rsid w:val="006F1723"/>
    <w:rsid w:val="006F49E6"/>
    <w:rsid w:val="00703EED"/>
    <w:rsid w:val="00705AEE"/>
    <w:rsid w:val="00711F4C"/>
    <w:rsid w:val="00713447"/>
    <w:rsid w:val="00713993"/>
    <w:rsid w:val="007174AC"/>
    <w:rsid w:val="007240AA"/>
    <w:rsid w:val="0075018C"/>
    <w:rsid w:val="0078281B"/>
    <w:rsid w:val="00782EC4"/>
    <w:rsid w:val="007859F7"/>
    <w:rsid w:val="00786037"/>
    <w:rsid w:val="0079300B"/>
    <w:rsid w:val="007946C3"/>
    <w:rsid w:val="00796884"/>
    <w:rsid w:val="007D2E20"/>
    <w:rsid w:val="007E1B2A"/>
    <w:rsid w:val="007E54A2"/>
    <w:rsid w:val="008012BE"/>
    <w:rsid w:val="00812E0D"/>
    <w:rsid w:val="00834C8A"/>
    <w:rsid w:val="00853DC3"/>
    <w:rsid w:val="00887361"/>
    <w:rsid w:val="00897797"/>
    <w:rsid w:val="008B210B"/>
    <w:rsid w:val="008B3A6D"/>
    <w:rsid w:val="008C00C5"/>
    <w:rsid w:val="008C23A5"/>
    <w:rsid w:val="008E03BD"/>
    <w:rsid w:val="008E4067"/>
    <w:rsid w:val="00901D10"/>
    <w:rsid w:val="00915DDA"/>
    <w:rsid w:val="009417F7"/>
    <w:rsid w:val="00955BE5"/>
    <w:rsid w:val="00967364"/>
    <w:rsid w:val="00977B7E"/>
    <w:rsid w:val="0098443B"/>
    <w:rsid w:val="00987990"/>
    <w:rsid w:val="009A4CB3"/>
    <w:rsid w:val="00A0412A"/>
    <w:rsid w:val="00A13BDF"/>
    <w:rsid w:val="00A16E4B"/>
    <w:rsid w:val="00A3365D"/>
    <w:rsid w:val="00A3760C"/>
    <w:rsid w:val="00A41FCB"/>
    <w:rsid w:val="00A52407"/>
    <w:rsid w:val="00A57C79"/>
    <w:rsid w:val="00A76CC9"/>
    <w:rsid w:val="00A83767"/>
    <w:rsid w:val="00A901C6"/>
    <w:rsid w:val="00A9034B"/>
    <w:rsid w:val="00A920EB"/>
    <w:rsid w:val="00AA429C"/>
    <w:rsid w:val="00AB04A9"/>
    <w:rsid w:val="00AB1AEC"/>
    <w:rsid w:val="00AC71B7"/>
    <w:rsid w:val="00AD0044"/>
    <w:rsid w:val="00AD2B3A"/>
    <w:rsid w:val="00AD77B7"/>
    <w:rsid w:val="00AF1C41"/>
    <w:rsid w:val="00B00D05"/>
    <w:rsid w:val="00B1765E"/>
    <w:rsid w:val="00B20EE3"/>
    <w:rsid w:val="00B2145C"/>
    <w:rsid w:val="00B30EEB"/>
    <w:rsid w:val="00B35C50"/>
    <w:rsid w:val="00B3617C"/>
    <w:rsid w:val="00B36967"/>
    <w:rsid w:val="00B467F5"/>
    <w:rsid w:val="00B64E2E"/>
    <w:rsid w:val="00B67C6E"/>
    <w:rsid w:val="00BA4BB3"/>
    <w:rsid w:val="00BE0C12"/>
    <w:rsid w:val="00BE5187"/>
    <w:rsid w:val="00BF6B2E"/>
    <w:rsid w:val="00C166AD"/>
    <w:rsid w:val="00C232E4"/>
    <w:rsid w:val="00C2515F"/>
    <w:rsid w:val="00C26219"/>
    <w:rsid w:val="00C30B6D"/>
    <w:rsid w:val="00C34894"/>
    <w:rsid w:val="00C35945"/>
    <w:rsid w:val="00C872CD"/>
    <w:rsid w:val="00C97496"/>
    <w:rsid w:val="00CA352E"/>
    <w:rsid w:val="00CB5C9C"/>
    <w:rsid w:val="00CB67A1"/>
    <w:rsid w:val="00CC554C"/>
    <w:rsid w:val="00CD6A30"/>
    <w:rsid w:val="00CF5C96"/>
    <w:rsid w:val="00D20B3A"/>
    <w:rsid w:val="00D35BEB"/>
    <w:rsid w:val="00D40037"/>
    <w:rsid w:val="00D42C02"/>
    <w:rsid w:val="00D44C4F"/>
    <w:rsid w:val="00D457E5"/>
    <w:rsid w:val="00D55E3C"/>
    <w:rsid w:val="00D64A83"/>
    <w:rsid w:val="00D73EE5"/>
    <w:rsid w:val="00D83793"/>
    <w:rsid w:val="00DB0961"/>
    <w:rsid w:val="00DB43E0"/>
    <w:rsid w:val="00DB731B"/>
    <w:rsid w:val="00DC2998"/>
    <w:rsid w:val="00DC29CB"/>
    <w:rsid w:val="00DC71D1"/>
    <w:rsid w:val="00DF2161"/>
    <w:rsid w:val="00E03818"/>
    <w:rsid w:val="00E1027B"/>
    <w:rsid w:val="00E20E64"/>
    <w:rsid w:val="00E22273"/>
    <w:rsid w:val="00E24B77"/>
    <w:rsid w:val="00E268BC"/>
    <w:rsid w:val="00E26F29"/>
    <w:rsid w:val="00E27CB5"/>
    <w:rsid w:val="00E3589F"/>
    <w:rsid w:val="00E51CE4"/>
    <w:rsid w:val="00E62E8C"/>
    <w:rsid w:val="00E66E33"/>
    <w:rsid w:val="00E8197F"/>
    <w:rsid w:val="00E91EEF"/>
    <w:rsid w:val="00EA6001"/>
    <w:rsid w:val="00EB42FC"/>
    <w:rsid w:val="00EC097A"/>
    <w:rsid w:val="00EE18AC"/>
    <w:rsid w:val="00EF54EE"/>
    <w:rsid w:val="00EF58DB"/>
    <w:rsid w:val="00EF794B"/>
    <w:rsid w:val="00F32E25"/>
    <w:rsid w:val="00F35687"/>
    <w:rsid w:val="00F66DBE"/>
    <w:rsid w:val="00F710D8"/>
    <w:rsid w:val="00FA012E"/>
    <w:rsid w:val="00FB4D3F"/>
    <w:rsid w:val="00FC288F"/>
    <w:rsid w:val="00FC311E"/>
    <w:rsid w:val="00FF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80AEF"/>
  <w15:docId w15:val="{1C31AFF7-5CEB-4168-8259-AF3FF975D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01C6"/>
    <w:pPr>
      <w:spacing w:line="276" w:lineRule="auto"/>
      <w:jc w:val="both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66DBE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8E03BD"/>
    <w:pPr>
      <w:spacing w:line="320" w:lineRule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8E03BD"/>
    <w:rPr>
      <w:rFonts w:ascii="Times New Roman" w:eastAsia="Times New Roman" w:hAnsi="Times New Roman"/>
      <w:b/>
      <w:sz w:val="24"/>
    </w:rPr>
  </w:style>
  <w:style w:type="table" w:styleId="Tabela-Siatka">
    <w:name w:val="Table Grid"/>
    <w:basedOn w:val="Standardowy"/>
    <w:rsid w:val="00233A4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F32E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F32E2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2E2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32E2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518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E518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2E6999-2956-474E-A53C-75F271BF3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9</Pages>
  <Words>2152</Words>
  <Characters>12915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M.Z.D.i Z.</dc:creator>
  <cp:lastModifiedBy>aruszel</cp:lastModifiedBy>
  <cp:revision>12</cp:revision>
  <cp:lastPrinted>2019-02-01T07:44:00Z</cp:lastPrinted>
  <dcterms:created xsi:type="dcterms:W3CDTF">2024-02-14T11:50:00Z</dcterms:created>
  <dcterms:modified xsi:type="dcterms:W3CDTF">2026-08-17T11:10:00Z</dcterms:modified>
</cp:coreProperties>
</file>